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66A5A" w14:textId="5900BB85" w:rsidR="00C165EF" w:rsidRPr="00BC0E16" w:rsidRDefault="00C165EF" w:rsidP="00BC0E16">
      <w:pPr>
        <w:pStyle w:val="a8"/>
        <w:tabs>
          <w:tab w:val="left" w:pos="0"/>
        </w:tabs>
        <w:ind w:firstLine="0"/>
        <w:contextualSpacing/>
        <w:rPr>
          <w:bCs/>
          <w:szCs w:val="24"/>
        </w:rPr>
      </w:pPr>
      <w:r w:rsidRPr="00BC0E16">
        <w:rPr>
          <w:bCs/>
          <w:szCs w:val="24"/>
        </w:rPr>
        <w:t xml:space="preserve">Договор № </w:t>
      </w:r>
      <w:r w:rsidR="00B076B9" w:rsidRPr="00BC0E16">
        <w:rPr>
          <w:bCs/>
          <w:szCs w:val="24"/>
        </w:rPr>
        <w:t>_____________</w:t>
      </w:r>
    </w:p>
    <w:p w14:paraId="189AD17E" w14:textId="26672E3E" w:rsidR="00C165EF" w:rsidRPr="00BC0E16" w:rsidRDefault="00AE2288" w:rsidP="00BC0E16">
      <w:pPr>
        <w:contextualSpacing/>
        <w:jc w:val="center"/>
        <w:rPr>
          <w:bCs/>
        </w:rPr>
      </w:pPr>
      <w:r w:rsidRPr="00BC0E16">
        <w:rPr>
          <w:bCs/>
        </w:rPr>
        <w:t>оказания бухгалтерских</w:t>
      </w:r>
      <w:r w:rsidR="00375D02" w:rsidRPr="00BC0E16">
        <w:rPr>
          <w:bCs/>
        </w:rPr>
        <w:t xml:space="preserve"> </w:t>
      </w:r>
      <w:r w:rsidR="00C165EF" w:rsidRPr="00BC0E16">
        <w:rPr>
          <w:bCs/>
        </w:rPr>
        <w:t>услуг</w:t>
      </w:r>
    </w:p>
    <w:tbl>
      <w:tblPr>
        <w:tblW w:w="9468" w:type="dxa"/>
        <w:tblLayout w:type="fixed"/>
        <w:tblLook w:val="0000" w:firstRow="0" w:lastRow="0" w:firstColumn="0" w:lastColumn="0" w:noHBand="0" w:noVBand="0"/>
      </w:tblPr>
      <w:tblGrid>
        <w:gridCol w:w="4068"/>
        <w:gridCol w:w="5400"/>
      </w:tblGrid>
      <w:tr w:rsidR="00C165EF" w:rsidRPr="00BC0E16" w14:paraId="79440B36" w14:textId="77777777">
        <w:tblPrEx>
          <w:tblCellMar>
            <w:top w:w="0" w:type="dxa"/>
            <w:bottom w:w="0" w:type="dxa"/>
          </w:tblCellMar>
        </w:tblPrEx>
        <w:tc>
          <w:tcPr>
            <w:tcW w:w="4068" w:type="dxa"/>
          </w:tcPr>
          <w:p w14:paraId="06639D9A" w14:textId="77777777" w:rsidR="00C165EF" w:rsidRPr="00BC0E16" w:rsidRDefault="00B076B9" w:rsidP="00BC0E16">
            <w:pPr>
              <w:pStyle w:val="20"/>
              <w:spacing w:after="0"/>
              <w:ind w:firstLine="0"/>
              <w:contextualSpacing/>
              <w:jc w:val="left"/>
              <w:rPr>
                <w:rFonts w:ascii="Times New Roman" w:hAnsi="Times New Roman"/>
                <w:bCs/>
                <w:i/>
                <w:iCs/>
                <w:sz w:val="24"/>
                <w:szCs w:val="24"/>
              </w:rPr>
            </w:pPr>
            <w:r w:rsidRPr="00BC0E16">
              <w:rPr>
                <w:rFonts w:ascii="Times New Roman" w:hAnsi="Times New Roman"/>
                <w:bCs/>
                <w:i/>
                <w:iCs/>
                <w:sz w:val="24"/>
                <w:szCs w:val="24"/>
              </w:rPr>
              <w:t>место</w:t>
            </w:r>
          </w:p>
        </w:tc>
        <w:tc>
          <w:tcPr>
            <w:tcW w:w="5400" w:type="dxa"/>
          </w:tcPr>
          <w:p w14:paraId="36A1D3B8" w14:textId="77777777" w:rsidR="00C165EF" w:rsidRPr="00BC0E16" w:rsidRDefault="000E1D4F" w:rsidP="00BC0E16">
            <w:pPr>
              <w:pStyle w:val="20"/>
              <w:spacing w:after="0"/>
              <w:ind w:firstLine="0"/>
              <w:contextualSpacing/>
              <w:rPr>
                <w:rFonts w:ascii="Times New Roman" w:hAnsi="Times New Roman"/>
                <w:bCs/>
                <w:sz w:val="24"/>
                <w:szCs w:val="24"/>
              </w:rPr>
            </w:pPr>
            <w:r w:rsidRPr="00BC0E16">
              <w:rPr>
                <w:rFonts w:ascii="Times New Roman" w:hAnsi="Times New Roman"/>
                <w:bCs/>
                <w:sz w:val="24"/>
                <w:szCs w:val="24"/>
              </w:rPr>
              <w:t xml:space="preserve">                              </w:t>
            </w:r>
            <w:r w:rsidR="00EF623D" w:rsidRPr="00BC0E16">
              <w:rPr>
                <w:rFonts w:ascii="Times New Roman" w:hAnsi="Times New Roman"/>
                <w:bCs/>
                <w:sz w:val="24"/>
                <w:szCs w:val="24"/>
              </w:rPr>
              <w:t xml:space="preserve">    «</w:t>
            </w:r>
            <w:r w:rsidR="00B076B9" w:rsidRPr="00BC0E16">
              <w:rPr>
                <w:rFonts w:ascii="Times New Roman" w:hAnsi="Times New Roman"/>
                <w:bCs/>
                <w:sz w:val="24"/>
                <w:szCs w:val="24"/>
              </w:rPr>
              <w:t>_____</w:t>
            </w:r>
            <w:r w:rsidR="00833D4C" w:rsidRPr="00BC0E16">
              <w:rPr>
                <w:rFonts w:ascii="Times New Roman" w:hAnsi="Times New Roman"/>
                <w:bCs/>
                <w:sz w:val="24"/>
                <w:szCs w:val="24"/>
              </w:rPr>
              <w:t xml:space="preserve">» </w:t>
            </w:r>
            <w:r w:rsidR="00B076B9" w:rsidRPr="00BC0E16">
              <w:rPr>
                <w:rFonts w:ascii="Times New Roman" w:hAnsi="Times New Roman"/>
                <w:bCs/>
                <w:sz w:val="24"/>
                <w:szCs w:val="24"/>
              </w:rPr>
              <w:t>________</w:t>
            </w:r>
            <w:r w:rsidR="00DA13D2" w:rsidRPr="00BC0E16">
              <w:rPr>
                <w:rFonts w:ascii="Times New Roman" w:hAnsi="Times New Roman"/>
                <w:bCs/>
                <w:sz w:val="24"/>
                <w:szCs w:val="24"/>
              </w:rPr>
              <w:t>20</w:t>
            </w:r>
            <w:r w:rsidR="00B076B9" w:rsidRPr="00BC0E16">
              <w:rPr>
                <w:rFonts w:ascii="Times New Roman" w:hAnsi="Times New Roman"/>
                <w:bCs/>
                <w:sz w:val="24"/>
                <w:szCs w:val="24"/>
              </w:rPr>
              <w:t>____</w:t>
            </w:r>
            <w:r w:rsidR="00EF623D" w:rsidRPr="00BC0E16">
              <w:rPr>
                <w:rFonts w:ascii="Times New Roman" w:hAnsi="Times New Roman"/>
                <w:bCs/>
                <w:sz w:val="24"/>
                <w:szCs w:val="24"/>
              </w:rPr>
              <w:t xml:space="preserve"> </w:t>
            </w:r>
            <w:r w:rsidR="00DA13D2" w:rsidRPr="00BC0E16">
              <w:rPr>
                <w:rFonts w:ascii="Times New Roman" w:hAnsi="Times New Roman"/>
                <w:bCs/>
                <w:sz w:val="24"/>
                <w:szCs w:val="24"/>
              </w:rPr>
              <w:t>г.</w:t>
            </w:r>
            <w:r w:rsidRPr="00BC0E16">
              <w:rPr>
                <w:rFonts w:ascii="Times New Roman" w:hAnsi="Times New Roman"/>
                <w:bCs/>
                <w:sz w:val="24"/>
                <w:szCs w:val="24"/>
              </w:rPr>
              <w:t xml:space="preserve">                  </w:t>
            </w:r>
            <w:r w:rsidR="006607F3" w:rsidRPr="00BC0E16">
              <w:rPr>
                <w:rFonts w:ascii="Times New Roman" w:hAnsi="Times New Roman"/>
                <w:bCs/>
                <w:sz w:val="24"/>
                <w:szCs w:val="24"/>
              </w:rPr>
              <w:t xml:space="preserve"> </w:t>
            </w:r>
          </w:p>
        </w:tc>
      </w:tr>
    </w:tbl>
    <w:p w14:paraId="426F20DC" w14:textId="77777777" w:rsidR="00EF623D" w:rsidRPr="00BC0E16" w:rsidRDefault="00EF623D" w:rsidP="00BC0E16">
      <w:pPr>
        <w:contextualSpacing/>
        <w:jc w:val="both"/>
        <w:rPr>
          <w:bCs/>
        </w:rPr>
      </w:pPr>
    </w:p>
    <w:p w14:paraId="3C4C76B5" w14:textId="77777777" w:rsidR="00B076B9" w:rsidRPr="00BC0E16" w:rsidRDefault="00B076B9" w:rsidP="00BC0E16">
      <w:pPr>
        <w:contextualSpacing/>
        <w:jc w:val="both"/>
        <w:rPr>
          <w:bCs/>
        </w:rPr>
      </w:pPr>
      <w:r w:rsidRPr="00BC0E16">
        <w:rPr>
          <w:bCs/>
          <w:i/>
          <w:iCs/>
        </w:rPr>
        <w:t>Данные исполнителя: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Pr="00BC0E16">
        <w:rPr>
          <w:bCs/>
        </w:rPr>
        <w:t xml:space="preserve">, именуемое в дальнейшем «Исполнитель», с одной стороны, и </w:t>
      </w:r>
    </w:p>
    <w:p w14:paraId="5C72CEFA" w14:textId="77777777" w:rsidR="00B076B9" w:rsidRPr="00BC0E16" w:rsidRDefault="00B076B9" w:rsidP="00BC0E16">
      <w:pPr>
        <w:contextualSpacing/>
        <w:jc w:val="both"/>
        <w:rPr>
          <w:bCs/>
        </w:rPr>
      </w:pPr>
      <w:r w:rsidRPr="00BC0E16">
        <w:rPr>
          <w:bCs/>
          <w:i/>
          <w:iCs/>
        </w:rPr>
        <w:t>Данные заказчика: для физического лица – ФИО, дата и место рождения, место регистрации и данные паспорта; для юридического лица – полное наименование, ИНН/КПП, ОГРН, юридический адрес, а также данные лица, который выступает от имени ЮЛ и основание для полномочий,</w:t>
      </w:r>
      <w:r w:rsidRPr="00BC0E16">
        <w:rPr>
          <w:bCs/>
        </w:rPr>
        <w:t xml:space="preserve"> именуемое в дальнейшем «Заказчик»,</w:t>
      </w:r>
    </w:p>
    <w:p w14:paraId="3B7B22C3" w14:textId="77777777" w:rsidR="00DE2E7A" w:rsidRPr="00BC0E16" w:rsidRDefault="00DE2E7A" w:rsidP="00BC0E16">
      <w:pPr>
        <w:contextualSpacing/>
        <w:jc w:val="both"/>
        <w:rPr>
          <w:bCs/>
        </w:rPr>
      </w:pPr>
      <w:r w:rsidRPr="00BC0E16">
        <w:rPr>
          <w:bCs/>
        </w:rPr>
        <w:t>именуемые совместно «Стороны», заключили настоящий Договор о нижеследующем:</w:t>
      </w:r>
    </w:p>
    <w:p w14:paraId="7DF179CA" w14:textId="77777777" w:rsidR="0025666D" w:rsidRPr="00BC0E16" w:rsidRDefault="0025666D" w:rsidP="00BC0E16">
      <w:pPr>
        <w:pStyle w:val="Head"/>
        <w:keepNext w:val="0"/>
        <w:keepLines w:val="0"/>
        <w:spacing w:before="0" w:after="0"/>
        <w:contextualSpacing/>
        <w:rPr>
          <w:rFonts w:ascii="Times New Roman" w:hAnsi="Times New Roman"/>
          <w:b w:val="0"/>
          <w:bCs/>
          <w:szCs w:val="24"/>
        </w:rPr>
      </w:pPr>
    </w:p>
    <w:p w14:paraId="33DA2A40" w14:textId="77777777" w:rsidR="00C165EF" w:rsidRPr="00BC0E16" w:rsidRDefault="00C165EF" w:rsidP="00BC0E16">
      <w:pPr>
        <w:pStyle w:val="Head"/>
        <w:keepNext w:val="0"/>
        <w:keepLines w:val="0"/>
        <w:spacing w:before="0" w:after="0"/>
        <w:contextualSpacing/>
        <w:rPr>
          <w:rFonts w:ascii="Times New Roman" w:hAnsi="Times New Roman"/>
          <w:b w:val="0"/>
          <w:bCs/>
          <w:szCs w:val="24"/>
        </w:rPr>
      </w:pPr>
      <w:r w:rsidRPr="00BC0E16">
        <w:rPr>
          <w:rFonts w:ascii="Times New Roman" w:hAnsi="Times New Roman"/>
          <w:b w:val="0"/>
          <w:bCs/>
          <w:szCs w:val="24"/>
        </w:rPr>
        <w:t>1. ПРЕДМЕТ ДОГОВОРА</w:t>
      </w:r>
    </w:p>
    <w:p w14:paraId="5393BA6E" w14:textId="77777777" w:rsidR="00C165EF" w:rsidRPr="00BC0E16" w:rsidRDefault="00C165EF" w:rsidP="00BC0E16">
      <w:pPr>
        <w:numPr>
          <w:ilvl w:val="1"/>
          <w:numId w:val="13"/>
        </w:numPr>
        <w:tabs>
          <w:tab w:val="num" w:pos="1080"/>
        </w:tabs>
        <w:ind w:left="0" w:firstLine="567"/>
        <w:contextualSpacing/>
        <w:jc w:val="both"/>
        <w:rPr>
          <w:bCs/>
          <w:snapToGrid w:val="0"/>
        </w:rPr>
      </w:pPr>
      <w:r w:rsidRPr="00BC0E16">
        <w:rPr>
          <w:bCs/>
          <w:snapToGrid w:val="0"/>
        </w:rPr>
        <w:t>Заказчик поручает, а Исполнитель принимает на себя обязанность предоставления услуг в о</w:t>
      </w:r>
      <w:r w:rsidRPr="00BC0E16">
        <w:rPr>
          <w:bCs/>
          <w:snapToGrid w:val="0"/>
        </w:rPr>
        <w:t>б</w:t>
      </w:r>
      <w:r w:rsidR="00375D02" w:rsidRPr="00BC0E16">
        <w:rPr>
          <w:bCs/>
          <w:snapToGrid w:val="0"/>
        </w:rPr>
        <w:t>ласти бухгалтерского учета</w:t>
      </w:r>
      <w:r w:rsidRPr="00BC0E16">
        <w:rPr>
          <w:bCs/>
          <w:snapToGrid w:val="0"/>
        </w:rPr>
        <w:t>. Перечень конкретных услуг, оказываемых по настоящему Договору</w:t>
      </w:r>
      <w:r w:rsidR="00D01993" w:rsidRPr="00BC0E16">
        <w:rPr>
          <w:bCs/>
          <w:snapToGrid w:val="0"/>
        </w:rPr>
        <w:t xml:space="preserve"> и</w:t>
      </w:r>
      <w:r w:rsidRPr="00BC0E16">
        <w:rPr>
          <w:bCs/>
          <w:snapToGrid w:val="0"/>
        </w:rPr>
        <w:t xml:space="preserve"> </w:t>
      </w:r>
      <w:r w:rsidR="00D01993" w:rsidRPr="00BC0E16">
        <w:rPr>
          <w:bCs/>
          <w:snapToGrid w:val="0"/>
        </w:rPr>
        <w:t>цены указаны в пункте 3.1 настоящего Договора</w:t>
      </w:r>
      <w:r w:rsidRPr="00BC0E16">
        <w:rPr>
          <w:bCs/>
          <w:snapToGrid w:val="0"/>
        </w:rPr>
        <w:t>.</w:t>
      </w:r>
    </w:p>
    <w:p w14:paraId="6563FE5A" w14:textId="77777777" w:rsidR="00DE6D0B" w:rsidRPr="00BC0E16" w:rsidRDefault="00DE6D0B" w:rsidP="00BC0E16">
      <w:pPr>
        <w:pStyle w:val="Head"/>
        <w:spacing w:before="0" w:after="0"/>
        <w:contextualSpacing/>
        <w:rPr>
          <w:rFonts w:ascii="Times New Roman" w:hAnsi="Times New Roman"/>
          <w:b w:val="0"/>
          <w:bCs/>
          <w:szCs w:val="24"/>
        </w:rPr>
      </w:pPr>
    </w:p>
    <w:p w14:paraId="4821AE38"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2. ПРАВА И ОБЯЗАННОСТИ СТОРОН</w:t>
      </w:r>
    </w:p>
    <w:p w14:paraId="4F2566EB" w14:textId="77777777" w:rsidR="00C165EF" w:rsidRPr="00BC0E16" w:rsidRDefault="00C165EF" w:rsidP="00BC0E16">
      <w:pPr>
        <w:pStyle w:val="20"/>
        <w:numPr>
          <w:ilvl w:val="1"/>
          <w:numId w:val="4"/>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Исполнитель обязуется:</w:t>
      </w:r>
    </w:p>
    <w:p w14:paraId="68EA37A2"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Консультировать Заказчика по вопросам, указанным в пункте 1.1 настоящего Договора и соответствующим образом сформулированных Заказчиком, на основе представленных им документов, справочной информации, разъяснений и объясн</w:t>
      </w:r>
      <w:r w:rsidRPr="00BC0E16">
        <w:rPr>
          <w:rFonts w:ascii="Times New Roman" w:hAnsi="Times New Roman"/>
          <w:bCs/>
          <w:sz w:val="24"/>
          <w:szCs w:val="24"/>
        </w:rPr>
        <w:t>е</w:t>
      </w:r>
      <w:r w:rsidRPr="00BC0E16">
        <w:rPr>
          <w:rFonts w:ascii="Times New Roman" w:hAnsi="Times New Roman"/>
          <w:bCs/>
          <w:sz w:val="24"/>
          <w:szCs w:val="24"/>
        </w:rPr>
        <w:t>ний специалистов и/или руководства Заказчика.</w:t>
      </w:r>
    </w:p>
    <w:p w14:paraId="7C654220"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Предоставлять Заказчику, в соответствии с его пожеланиями, консультации и экспер</w:t>
      </w:r>
      <w:r w:rsidRPr="00BC0E16">
        <w:rPr>
          <w:rFonts w:ascii="Times New Roman" w:hAnsi="Times New Roman"/>
          <w:bCs/>
          <w:sz w:val="24"/>
          <w:szCs w:val="24"/>
        </w:rPr>
        <w:t>т</w:t>
      </w:r>
      <w:r w:rsidRPr="00BC0E16">
        <w:rPr>
          <w:rFonts w:ascii="Times New Roman" w:hAnsi="Times New Roman"/>
          <w:bCs/>
          <w:sz w:val="24"/>
          <w:szCs w:val="24"/>
        </w:rPr>
        <w:t>ные заключения в письменной или устной форме.</w:t>
      </w:r>
    </w:p>
    <w:p w14:paraId="53A6C4A1"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Представлять, в случае необходимости интересы Заказчика в различных инстанц</w:t>
      </w:r>
      <w:r w:rsidRPr="00BC0E16">
        <w:rPr>
          <w:rFonts w:ascii="Times New Roman" w:hAnsi="Times New Roman"/>
          <w:bCs/>
          <w:sz w:val="24"/>
          <w:szCs w:val="24"/>
        </w:rPr>
        <w:t>и</w:t>
      </w:r>
      <w:r w:rsidR="00375D02" w:rsidRPr="00BC0E16">
        <w:rPr>
          <w:rFonts w:ascii="Times New Roman" w:hAnsi="Times New Roman"/>
          <w:bCs/>
          <w:sz w:val="24"/>
          <w:szCs w:val="24"/>
        </w:rPr>
        <w:t>ях, в том числе, налоговых</w:t>
      </w:r>
      <w:r w:rsidRPr="00BC0E16">
        <w:rPr>
          <w:rFonts w:ascii="Times New Roman" w:hAnsi="Times New Roman"/>
          <w:bCs/>
          <w:sz w:val="24"/>
          <w:szCs w:val="24"/>
        </w:rPr>
        <w:t>.</w:t>
      </w:r>
    </w:p>
    <w:p w14:paraId="3FD229D5"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Исполнять обязательства по настоящему Договору силами собственных специалистов, связанных с Исполнителем трудовыми или гражданско-правовыми отношениями.</w:t>
      </w:r>
    </w:p>
    <w:p w14:paraId="7C9BA5F2"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Представлять Заказчику письменный отчет об оказа</w:t>
      </w:r>
      <w:r w:rsidRPr="00BC0E16">
        <w:rPr>
          <w:rFonts w:ascii="Times New Roman" w:hAnsi="Times New Roman"/>
          <w:bCs/>
          <w:sz w:val="24"/>
          <w:szCs w:val="24"/>
        </w:rPr>
        <w:t>н</w:t>
      </w:r>
      <w:r w:rsidRPr="00BC0E16">
        <w:rPr>
          <w:rFonts w:ascii="Times New Roman" w:hAnsi="Times New Roman"/>
          <w:bCs/>
          <w:sz w:val="24"/>
          <w:szCs w:val="24"/>
        </w:rPr>
        <w:t>ных услугах (далее - Отчет).</w:t>
      </w:r>
    </w:p>
    <w:p w14:paraId="7A3A1F62" w14:textId="77777777" w:rsidR="00C165EF" w:rsidRPr="00BC0E16" w:rsidRDefault="00C165EF" w:rsidP="00BC0E16">
      <w:pPr>
        <w:pStyle w:val="20"/>
        <w:numPr>
          <w:ilvl w:val="1"/>
          <w:numId w:val="4"/>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Исполнитель имеет право:</w:t>
      </w:r>
    </w:p>
    <w:p w14:paraId="22D2F727"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Получать от Заказчика документы, которые сочтет необходимыми для выполнения обязательств по насто</w:t>
      </w:r>
      <w:r w:rsidRPr="00BC0E16">
        <w:rPr>
          <w:rFonts w:ascii="Times New Roman" w:hAnsi="Times New Roman"/>
          <w:bCs/>
          <w:sz w:val="24"/>
          <w:szCs w:val="24"/>
        </w:rPr>
        <w:t>я</w:t>
      </w:r>
      <w:r w:rsidRPr="00BC0E16">
        <w:rPr>
          <w:rFonts w:ascii="Times New Roman" w:hAnsi="Times New Roman"/>
          <w:bCs/>
          <w:sz w:val="24"/>
          <w:szCs w:val="24"/>
        </w:rPr>
        <w:t>щему Договору.</w:t>
      </w:r>
    </w:p>
    <w:p w14:paraId="12605316"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Получать от руководства либо от представителей руководства Заказчика разъяснения, необходимые для выполнения условий настоящего Договора. </w:t>
      </w:r>
    </w:p>
    <w:p w14:paraId="14602426"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Обращаться к специалистам и руководству Заказчика либо к представителям руководства за получением разъяснений, как в устной, так и в пис</w:t>
      </w:r>
      <w:r w:rsidRPr="00BC0E16">
        <w:rPr>
          <w:rFonts w:ascii="Times New Roman" w:hAnsi="Times New Roman"/>
          <w:bCs/>
          <w:sz w:val="24"/>
          <w:szCs w:val="24"/>
        </w:rPr>
        <w:t>ь</w:t>
      </w:r>
      <w:r w:rsidRPr="00BC0E16">
        <w:rPr>
          <w:rFonts w:ascii="Times New Roman" w:hAnsi="Times New Roman"/>
          <w:bCs/>
          <w:sz w:val="24"/>
          <w:szCs w:val="24"/>
        </w:rPr>
        <w:t>менной форме.</w:t>
      </w:r>
    </w:p>
    <w:p w14:paraId="47577F46"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Привлекать на договорной основе к участию в выполнении обязательств по настоящему Договору третьих лиц, в том числе необходимых специалистов (экспертов), адвокатов.</w:t>
      </w:r>
    </w:p>
    <w:p w14:paraId="02BA867C"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Копировать и накапливать полученную в ходе оказания услуг инфо</w:t>
      </w:r>
      <w:r w:rsidRPr="00BC0E16">
        <w:rPr>
          <w:rFonts w:ascii="Times New Roman" w:hAnsi="Times New Roman"/>
          <w:bCs/>
          <w:sz w:val="24"/>
          <w:szCs w:val="24"/>
        </w:rPr>
        <w:t>р</w:t>
      </w:r>
      <w:r w:rsidRPr="00BC0E16">
        <w:rPr>
          <w:rFonts w:ascii="Times New Roman" w:hAnsi="Times New Roman"/>
          <w:bCs/>
          <w:sz w:val="24"/>
          <w:szCs w:val="24"/>
        </w:rPr>
        <w:t>мацию, соблюдая условия конфиденциальности, установленные в Разделе 7 настоящего Д</w:t>
      </w:r>
      <w:r w:rsidRPr="00BC0E16">
        <w:rPr>
          <w:rFonts w:ascii="Times New Roman" w:hAnsi="Times New Roman"/>
          <w:bCs/>
          <w:sz w:val="24"/>
          <w:szCs w:val="24"/>
        </w:rPr>
        <w:t>о</w:t>
      </w:r>
      <w:r w:rsidRPr="00BC0E16">
        <w:rPr>
          <w:rFonts w:ascii="Times New Roman" w:hAnsi="Times New Roman"/>
          <w:bCs/>
          <w:sz w:val="24"/>
          <w:szCs w:val="24"/>
        </w:rPr>
        <w:t>говора.</w:t>
      </w:r>
    </w:p>
    <w:p w14:paraId="48C605A8" w14:textId="77777777" w:rsidR="00C165EF" w:rsidRPr="00BC0E16" w:rsidRDefault="00C165EF" w:rsidP="00BC0E16">
      <w:pPr>
        <w:pStyle w:val="20"/>
        <w:numPr>
          <w:ilvl w:val="1"/>
          <w:numId w:val="4"/>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 Заказчик обязуется:</w:t>
      </w:r>
    </w:p>
    <w:p w14:paraId="6FD3EA3A"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Формулировать в письменном виде вопросы к Исполнителю для консультации или экспертного заключения, представляемых письменно. Устные </w:t>
      </w:r>
      <w:r w:rsidRPr="00BC0E16">
        <w:rPr>
          <w:rFonts w:ascii="Times New Roman" w:hAnsi="Times New Roman"/>
          <w:bCs/>
          <w:sz w:val="24"/>
          <w:szCs w:val="24"/>
        </w:rPr>
        <w:lastRenderedPageBreak/>
        <w:t>консультации оказываются в присутствии представителя Заказчика или по телефону и не требуют письменной формулировки в</w:t>
      </w:r>
      <w:r w:rsidRPr="00BC0E16">
        <w:rPr>
          <w:rFonts w:ascii="Times New Roman" w:hAnsi="Times New Roman"/>
          <w:bCs/>
          <w:sz w:val="24"/>
          <w:szCs w:val="24"/>
        </w:rPr>
        <w:t>о</w:t>
      </w:r>
      <w:r w:rsidRPr="00BC0E16">
        <w:rPr>
          <w:rFonts w:ascii="Times New Roman" w:hAnsi="Times New Roman"/>
          <w:bCs/>
          <w:sz w:val="24"/>
          <w:szCs w:val="24"/>
        </w:rPr>
        <w:t>проса.</w:t>
      </w:r>
    </w:p>
    <w:p w14:paraId="2FCDAF01" w14:textId="77777777" w:rsidR="006722FE"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Предоставлять Исполнителю по его просьбе в нужном объеме и в согласованные сроки бухгалтерские книги; инвентаризацио</w:t>
      </w:r>
      <w:r w:rsidRPr="00BC0E16">
        <w:rPr>
          <w:rFonts w:ascii="Times New Roman" w:hAnsi="Times New Roman"/>
          <w:bCs/>
          <w:sz w:val="24"/>
          <w:szCs w:val="24"/>
        </w:rPr>
        <w:t>н</w:t>
      </w:r>
      <w:r w:rsidRPr="00BC0E16">
        <w:rPr>
          <w:rFonts w:ascii="Times New Roman" w:hAnsi="Times New Roman"/>
          <w:bCs/>
          <w:sz w:val="24"/>
          <w:szCs w:val="24"/>
        </w:rPr>
        <w:t>ные материалы и результаты ревизий; отчеты и планы; договоры и акты; счета; сметы и др</w:t>
      </w:r>
      <w:r w:rsidRPr="00BC0E16">
        <w:rPr>
          <w:rFonts w:ascii="Times New Roman" w:hAnsi="Times New Roman"/>
          <w:bCs/>
          <w:sz w:val="24"/>
          <w:szCs w:val="24"/>
        </w:rPr>
        <w:t>у</w:t>
      </w:r>
      <w:r w:rsidRPr="00BC0E16">
        <w:rPr>
          <w:rFonts w:ascii="Times New Roman" w:hAnsi="Times New Roman"/>
          <w:bCs/>
          <w:sz w:val="24"/>
          <w:szCs w:val="24"/>
        </w:rPr>
        <w:t>гие достоверные документы и справочные материалы, необходимые Исполнителю для оказания услуг, предусмотренных настоящим Догов</w:t>
      </w:r>
      <w:r w:rsidRPr="00BC0E16">
        <w:rPr>
          <w:rFonts w:ascii="Times New Roman" w:hAnsi="Times New Roman"/>
          <w:bCs/>
          <w:sz w:val="24"/>
          <w:szCs w:val="24"/>
        </w:rPr>
        <w:t>о</w:t>
      </w:r>
      <w:r w:rsidR="00C62F44" w:rsidRPr="00BC0E16">
        <w:rPr>
          <w:rFonts w:ascii="Times New Roman" w:hAnsi="Times New Roman"/>
          <w:bCs/>
          <w:sz w:val="24"/>
          <w:szCs w:val="24"/>
        </w:rPr>
        <w:t>ром.</w:t>
      </w:r>
    </w:p>
    <w:p w14:paraId="00BF7DA1" w14:textId="77777777" w:rsidR="006722FE" w:rsidRPr="00BC0E16" w:rsidRDefault="00375D02"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Совершать все</w:t>
      </w:r>
      <w:r w:rsidR="00C165EF" w:rsidRPr="00BC0E16">
        <w:rPr>
          <w:rFonts w:ascii="Times New Roman" w:hAnsi="Times New Roman"/>
          <w:bCs/>
          <w:sz w:val="24"/>
          <w:szCs w:val="24"/>
        </w:rPr>
        <w:t xml:space="preserve"> действия, признаваемые необходимыми для выполнения насто</w:t>
      </w:r>
      <w:r w:rsidR="00C165EF" w:rsidRPr="00BC0E16">
        <w:rPr>
          <w:rFonts w:ascii="Times New Roman" w:hAnsi="Times New Roman"/>
          <w:bCs/>
          <w:sz w:val="24"/>
          <w:szCs w:val="24"/>
        </w:rPr>
        <w:t>я</w:t>
      </w:r>
      <w:r w:rsidR="006722FE" w:rsidRPr="00BC0E16">
        <w:rPr>
          <w:rFonts w:ascii="Times New Roman" w:hAnsi="Times New Roman"/>
          <w:bCs/>
          <w:sz w:val="24"/>
          <w:szCs w:val="24"/>
        </w:rPr>
        <w:t>щего Договора.</w:t>
      </w:r>
    </w:p>
    <w:p w14:paraId="4D4328CF"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Предоставлять по просьбе Исполнителя разъяснения в устной и письменной фо</w:t>
      </w:r>
      <w:r w:rsidRPr="00BC0E16">
        <w:rPr>
          <w:rFonts w:ascii="Times New Roman" w:hAnsi="Times New Roman"/>
          <w:bCs/>
          <w:sz w:val="24"/>
          <w:szCs w:val="24"/>
        </w:rPr>
        <w:t>р</w:t>
      </w:r>
      <w:r w:rsidRPr="00BC0E16">
        <w:rPr>
          <w:rFonts w:ascii="Times New Roman" w:hAnsi="Times New Roman"/>
          <w:bCs/>
          <w:sz w:val="24"/>
          <w:szCs w:val="24"/>
        </w:rPr>
        <w:t>ме, по вопросам, относящимся к предмету настоящего Договора.</w:t>
      </w:r>
    </w:p>
    <w:p w14:paraId="24816432"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napToGrid w:val="0"/>
          <w:sz w:val="24"/>
          <w:szCs w:val="24"/>
        </w:rPr>
      </w:pPr>
      <w:r w:rsidRPr="00BC0E16">
        <w:rPr>
          <w:rFonts w:ascii="Times New Roman" w:hAnsi="Times New Roman"/>
          <w:bCs/>
          <w:sz w:val="24"/>
          <w:szCs w:val="24"/>
        </w:rPr>
        <w:t>Довести до сведения собственных специалистов (сотрудников) право Исполнителя на истребование необходимых ему документов, справочных материалов и информации и получать необходимые разъяснения (объяснения), согласно пунктам 2.2.2 и 2.2.3 настоящего Догов</w:t>
      </w:r>
      <w:r w:rsidRPr="00BC0E16">
        <w:rPr>
          <w:rFonts w:ascii="Times New Roman" w:hAnsi="Times New Roman"/>
          <w:bCs/>
          <w:sz w:val="24"/>
          <w:szCs w:val="24"/>
        </w:rPr>
        <w:t>о</w:t>
      </w:r>
      <w:r w:rsidRPr="00BC0E16">
        <w:rPr>
          <w:rFonts w:ascii="Times New Roman" w:hAnsi="Times New Roman"/>
          <w:bCs/>
          <w:sz w:val="24"/>
          <w:szCs w:val="24"/>
        </w:rPr>
        <w:t>ра.</w:t>
      </w:r>
    </w:p>
    <w:p w14:paraId="12ED8CB0"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napToGrid w:val="0"/>
          <w:sz w:val="24"/>
          <w:szCs w:val="24"/>
        </w:rPr>
        <w:t>Своевременно и в полном объеме оплачивать услуги Исполнителя в соответствии с условиями настоящего Договора о порядке расчетов, в том числе в случаях, когда выводы и рекомендации, изложенные Исполнителем в рамках консультирования Заказчика, не согл</w:t>
      </w:r>
      <w:r w:rsidRPr="00BC0E16">
        <w:rPr>
          <w:rFonts w:ascii="Times New Roman" w:hAnsi="Times New Roman"/>
          <w:bCs/>
          <w:snapToGrid w:val="0"/>
          <w:sz w:val="24"/>
          <w:szCs w:val="24"/>
        </w:rPr>
        <w:t>а</w:t>
      </w:r>
      <w:r w:rsidRPr="00BC0E16">
        <w:rPr>
          <w:rFonts w:ascii="Times New Roman" w:hAnsi="Times New Roman"/>
          <w:bCs/>
          <w:snapToGrid w:val="0"/>
          <w:sz w:val="24"/>
          <w:szCs w:val="24"/>
        </w:rPr>
        <w:t>суются с точкой зрения специалистов и/или руководства Зака</w:t>
      </w:r>
      <w:r w:rsidRPr="00BC0E16">
        <w:rPr>
          <w:rFonts w:ascii="Times New Roman" w:hAnsi="Times New Roman"/>
          <w:bCs/>
          <w:snapToGrid w:val="0"/>
          <w:sz w:val="24"/>
          <w:szCs w:val="24"/>
        </w:rPr>
        <w:t>з</w:t>
      </w:r>
      <w:r w:rsidRPr="00BC0E16">
        <w:rPr>
          <w:rFonts w:ascii="Times New Roman" w:hAnsi="Times New Roman"/>
          <w:bCs/>
          <w:snapToGrid w:val="0"/>
          <w:sz w:val="24"/>
          <w:szCs w:val="24"/>
        </w:rPr>
        <w:t>чика.</w:t>
      </w:r>
    </w:p>
    <w:p w14:paraId="3E3AEA18" w14:textId="77777777" w:rsidR="00C165EF" w:rsidRPr="00BC0E16" w:rsidRDefault="00C165EF" w:rsidP="00BC0E16">
      <w:pPr>
        <w:pStyle w:val="20"/>
        <w:numPr>
          <w:ilvl w:val="1"/>
          <w:numId w:val="4"/>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Заказчик имеет право:</w:t>
      </w:r>
    </w:p>
    <w:p w14:paraId="7533705C"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Выдавать Исполнителю по согласованию Сторон письменные зад</w:t>
      </w:r>
      <w:r w:rsidRPr="00BC0E16">
        <w:rPr>
          <w:rFonts w:ascii="Times New Roman" w:hAnsi="Times New Roman"/>
          <w:bCs/>
          <w:sz w:val="24"/>
          <w:szCs w:val="24"/>
        </w:rPr>
        <w:t>а</w:t>
      </w:r>
      <w:r w:rsidRPr="00BC0E16">
        <w:rPr>
          <w:rFonts w:ascii="Times New Roman" w:hAnsi="Times New Roman"/>
          <w:bCs/>
          <w:sz w:val="24"/>
          <w:szCs w:val="24"/>
        </w:rPr>
        <w:t>ния, которые после утверждения Сторонами оформляются дополнительными соглашениями к н</w:t>
      </w:r>
      <w:r w:rsidRPr="00BC0E16">
        <w:rPr>
          <w:rFonts w:ascii="Times New Roman" w:hAnsi="Times New Roman"/>
          <w:bCs/>
          <w:sz w:val="24"/>
          <w:szCs w:val="24"/>
        </w:rPr>
        <w:t>а</w:t>
      </w:r>
      <w:r w:rsidRPr="00BC0E16">
        <w:rPr>
          <w:rFonts w:ascii="Times New Roman" w:hAnsi="Times New Roman"/>
          <w:bCs/>
          <w:sz w:val="24"/>
          <w:szCs w:val="24"/>
        </w:rPr>
        <w:t>стоящему Договору и составляют его неотъемлемую часть.</w:t>
      </w:r>
    </w:p>
    <w:p w14:paraId="516A6ADD" w14:textId="77777777" w:rsidR="00C165EF" w:rsidRPr="00BC0E16" w:rsidRDefault="00C165EF" w:rsidP="00BC0E16">
      <w:pPr>
        <w:pStyle w:val="20"/>
        <w:numPr>
          <w:ilvl w:val="2"/>
          <w:numId w:val="4"/>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Получать от Исполнителя информацию о нормативных правовых актах, на кот</w:t>
      </w:r>
      <w:r w:rsidRPr="00BC0E16">
        <w:rPr>
          <w:rFonts w:ascii="Times New Roman" w:hAnsi="Times New Roman"/>
          <w:bCs/>
          <w:sz w:val="24"/>
          <w:szCs w:val="24"/>
        </w:rPr>
        <w:t>о</w:t>
      </w:r>
      <w:r w:rsidRPr="00BC0E16">
        <w:rPr>
          <w:rFonts w:ascii="Times New Roman" w:hAnsi="Times New Roman"/>
          <w:bCs/>
          <w:sz w:val="24"/>
          <w:szCs w:val="24"/>
        </w:rPr>
        <w:t>рых основываются рекомендации, выводы и мнение Исполнителя, высказанные в рамках оказания услуг по настоящему Договору.</w:t>
      </w:r>
    </w:p>
    <w:p w14:paraId="7A927A6C" w14:textId="77777777" w:rsidR="009035CB" w:rsidRPr="00BC0E16" w:rsidRDefault="009035CB" w:rsidP="00BC0E16">
      <w:pPr>
        <w:pStyle w:val="20"/>
        <w:spacing w:after="0"/>
        <w:ind w:firstLine="0"/>
        <w:contextualSpacing/>
        <w:jc w:val="center"/>
        <w:rPr>
          <w:rFonts w:ascii="Times New Roman" w:hAnsi="Times New Roman"/>
          <w:bCs/>
          <w:sz w:val="24"/>
          <w:szCs w:val="24"/>
        </w:rPr>
      </w:pPr>
    </w:p>
    <w:p w14:paraId="606F6EC7" w14:textId="77777777" w:rsidR="00C165EF" w:rsidRPr="00BC0E16" w:rsidRDefault="00C165EF" w:rsidP="00BC0E16">
      <w:pPr>
        <w:pStyle w:val="20"/>
        <w:spacing w:after="0"/>
        <w:ind w:firstLine="0"/>
        <w:contextualSpacing/>
        <w:jc w:val="center"/>
        <w:rPr>
          <w:rFonts w:ascii="Times New Roman" w:hAnsi="Times New Roman"/>
          <w:bCs/>
          <w:sz w:val="24"/>
          <w:szCs w:val="24"/>
        </w:rPr>
      </w:pPr>
      <w:r w:rsidRPr="00BC0E16">
        <w:rPr>
          <w:rFonts w:ascii="Times New Roman" w:hAnsi="Times New Roman"/>
          <w:bCs/>
          <w:sz w:val="24"/>
          <w:szCs w:val="24"/>
        </w:rPr>
        <w:t xml:space="preserve">3. СТОИМОСТЬ УСЛУГ </w:t>
      </w:r>
    </w:p>
    <w:p w14:paraId="2DF9B7B6" w14:textId="77777777" w:rsidR="00C165EF" w:rsidRPr="00BC0E16" w:rsidRDefault="00C165EF" w:rsidP="00BC0E16">
      <w:pPr>
        <w:pStyle w:val="20"/>
        <w:spacing w:after="0"/>
        <w:ind w:firstLine="567"/>
        <w:contextualSpacing/>
        <w:rPr>
          <w:rFonts w:ascii="Times New Roman" w:hAnsi="Times New Roman"/>
          <w:bCs/>
          <w:sz w:val="24"/>
          <w:szCs w:val="24"/>
        </w:rPr>
      </w:pPr>
      <w:r w:rsidRPr="00BC0E16">
        <w:rPr>
          <w:rFonts w:ascii="Times New Roman" w:hAnsi="Times New Roman"/>
          <w:bCs/>
          <w:sz w:val="24"/>
          <w:szCs w:val="24"/>
        </w:rPr>
        <w:t>3.1. Заказчик обязуется выплачивать Исполнителю вознаграждение</w:t>
      </w:r>
      <w:r w:rsidR="00D01993" w:rsidRPr="00BC0E16">
        <w:rPr>
          <w:rFonts w:ascii="Times New Roman" w:hAnsi="Times New Roman"/>
          <w:bCs/>
          <w:sz w:val="24"/>
          <w:szCs w:val="24"/>
        </w:rPr>
        <w:t xml:space="preserve"> на следующих условиях:</w:t>
      </w: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6043"/>
        <w:gridCol w:w="1558"/>
      </w:tblGrid>
      <w:tr w:rsidR="00B5014B" w:rsidRPr="00BC0E16" w14:paraId="08AF4B8A" w14:textId="77777777" w:rsidTr="00B5014B">
        <w:tc>
          <w:tcPr>
            <w:tcW w:w="431" w:type="dxa"/>
          </w:tcPr>
          <w:p w14:paraId="60099EC7" w14:textId="77777777" w:rsidR="00B5014B" w:rsidRPr="00BC0E16" w:rsidRDefault="00B5014B" w:rsidP="00BC0E16">
            <w:pPr>
              <w:autoSpaceDE w:val="0"/>
              <w:autoSpaceDN w:val="0"/>
              <w:adjustRightInd w:val="0"/>
              <w:contextualSpacing/>
              <w:jc w:val="center"/>
              <w:rPr>
                <w:bCs/>
                <w:kern w:val="20"/>
              </w:rPr>
            </w:pPr>
            <w:r w:rsidRPr="00BC0E16">
              <w:rPr>
                <w:bCs/>
                <w:kern w:val="20"/>
              </w:rPr>
              <w:t>№</w:t>
            </w:r>
          </w:p>
        </w:tc>
        <w:tc>
          <w:tcPr>
            <w:tcW w:w="6056" w:type="dxa"/>
          </w:tcPr>
          <w:p w14:paraId="6C1D1414" w14:textId="77777777" w:rsidR="00B5014B" w:rsidRPr="00BC0E16" w:rsidRDefault="00B5014B" w:rsidP="00BC0E16">
            <w:pPr>
              <w:autoSpaceDE w:val="0"/>
              <w:autoSpaceDN w:val="0"/>
              <w:adjustRightInd w:val="0"/>
              <w:contextualSpacing/>
              <w:jc w:val="center"/>
              <w:rPr>
                <w:bCs/>
                <w:kern w:val="20"/>
              </w:rPr>
            </w:pPr>
            <w:r w:rsidRPr="00BC0E16">
              <w:rPr>
                <w:bCs/>
                <w:kern w:val="20"/>
              </w:rPr>
              <w:t>Услуга</w:t>
            </w:r>
          </w:p>
        </w:tc>
        <w:tc>
          <w:tcPr>
            <w:tcW w:w="1559" w:type="dxa"/>
          </w:tcPr>
          <w:p w14:paraId="329830A9" w14:textId="77777777" w:rsidR="00B5014B" w:rsidRPr="00BC0E16" w:rsidRDefault="00B5014B" w:rsidP="00BC0E16">
            <w:pPr>
              <w:autoSpaceDE w:val="0"/>
              <w:autoSpaceDN w:val="0"/>
              <w:adjustRightInd w:val="0"/>
              <w:contextualSpacing/>
              <w:rPr>
                <w:bCs/>
                <w:kern w:val="20"/>
              </w:rPr>
            </w:pPr>
            <w:r w:rsidRPr="00BC0E16">
              <w:rPr>
                <w:bCs/>
                <w:kern w:val="20"/>
              </w:rPr>
              <w:t>Цена</w:t>
            </w:r>
          </w:p>
          <w:p w14:paraId="138FA4BB" w14:textId="77777777" w:rsidR="00B5014B" w:rsidRPr="00BC0E16" w:rsidRDefault="006A3523" w:rsidP="00BC0E16">
            <w:pPr>
              <w:autoSpaceDE w:val="0"/>
              <w:autoSpaceDN w:val="0"/>
              <w:adjustRightInd w:val="0"/>
              <w:contextualSpacing/>
              <w:rPr>
                <w:bCs/>
                <w:kern w:val="20"/>
              </w:rPr>
            </w:pPr>
            <w:r w:rsidRPr="00BC0E16">
              <w:rPr>
                <w:bCs/>
                <w:kern w:val="20"/>
              </w:rPr>
              <w:t>руб./месяц</w:t>
            </w:r>
          </w:p>
        </w:tc>
      </w:tr>
      <w:tr w:rsidR="00B5014B" w:rsidRPr="00BC0E16" w14:paraId="4D2747C7" w14:textId="77777777" w:rsidTr="009F4BEE">
        <w:trPr>
          <w:trHeight w:val="482"/>
        </w:trPr>
        <w:tc>
          <w:tcPr>
            <w:tcW w:w="431" w:type="dxa"/>
          </w:tcPr>
          <w:p w14:paraId="47F1AA0D" w14:textId="77777777" w:rsidR="00B5014B" w:rsidRPr="00BC0E16" w:rsidRDefault="00B5014B" w:rsidP="00BC0E16">
            <w:pPr>
              <w:autoSpaceDE w:val="0"/>
              <w:autoSpaceDN w:val="0"/>
              <w:adjustRightInd w:val="0"/>
              <w:contextualSpacing/>
              <w:jc w:val="both"/>
              <w:rPr>
                <w:bCs/>
                <w:kern w:val="20"/>
              </w:rPr>
            </w:pPr>
            <w:r w:rsidRPr="00BC0E16">
              <w:rPr>
                <w:bCs/>
                <w:kern w:val="20"/>
              </w:rPr>
              <w:t>1</w:t>
            </w:r>
          </w:p>
        </w:tc>
        <w:tc>
          <w:tcPr>
            <w:tcW w:w="6056" w:type="dxa"/>
          </w:tcPr>
          <w:p w14:paraId="4479810F" w14:textId="5C66A069" w:rsidR="00B5014B" w:rsidRPr="00BC0E16" w:rsidRDefault="009F4BEE" w:rsidP="00BC0E16">
            <w:pPr>
              <w:pStyle w:val="ConsNormal"/>
              <w:tabs>
                <w:tab w:val="num" w:pos="567"/>
              </w:tabs>
              <w:ind w:firstLine="0"/>
              <w:contextualSpacing/>
              <w:jc w:val="both"/>
              <w:rPr>
                <w:rFonts w:ascii="Times New Roman" w:hAnsi="Times New Roman"/>
                <w:bCs/>
                <w:i/>
                <w:iCs/>
                <w:sz w:val="24"/>
                <w:szCs w:val="24"/>
              </w:rPr>
            </w:pPr>
            <w:r w:rsidRPr="00BC0E16">
              <w:rPr>
                <w:rFonts w:ascii="Times New Roman" w:hAnsi="Times New Roman"/>
                <w:bCs/>
                <w:i/>
                <w:iCs/>
                <w:sz w:val="24"/>
                <w:szCs w:val="24"/>
              </w:rPr>
              <w:t>Перечень услуг</w:t>
            </w:r>
          </w:p>
          <w:p w14:paraId="045904C1" w14:textId="77777777" w:rsidR="00B5014B" w:rsidRPr="00BC0E16" w:rsidRDefault="00B5014B" w:rsidP="00BC0E16">
            <w:pPr>
              <w:pStyle w:val="ConsNormal"/>
              <w:tabs>
                <w:tab w:val="num" w:pos="567"/>
              </w:tabs>
              <w:ind w:firstLine="0"/>
              <w:contextualSpacing/>
              <w:jc w:val="both"/>
              <w:rPr>
                <w:rFonts w:ascii="Times New Roman" w:hAnsi="Times New Roman"/>
                <w:bCs/>
                <w:kern w:val="20"/>
                <w:sz w:val="24"/>
                <w:szCs w:val="24"/>
              </w:rPr>
            </w:pPr>
          </w:p>
        </w:tc>
        <w:tc>
          <w:tcPr>
            <w:tcW w:w="1559" w:type="dxa"/>
          </w:tcPr>
          <w:p w14:paraId="2D9517B0" w14:textId="2751D44F" w:rsidR="00B5014B" w:rsidRPr="00BC0E16" w:rsidRDefault="009F4BEE" w:rsidP="00BC0E16">
            <w:pPr>
              <w:autoSpaceDE w:val="0"/>
              <w:autoSpaceDN w:val="0"/>
              <w:adjustRightInd w:val="0"/>
              <w:contextualSpacing/>
              <w:rPr>
                <w:bCs/>
                <w:i/>
                <w:iCs/>
                <w:kern w:val="20"/>
              </w:rPr>
            </w:pPr>
            <w:r w:rsidRPr="00BC0E16">
              <w:rPr>
                <w:bCs/>
                <w:i/>
                <w:iCs/>
                <w:kern w:val="20"/>
              </w:rPr>
              <w:t>сумма</w:t>
            </w:r>
          </w:p>
          <w:p w14:paraId="4BBA8258" w14:textId="77777777" w:rsidR="00B5014B" w:rsidRPr="00BC0E16" w:rsidRDefault="00B5014B" w:rsidP="00BC0E16">
            <w:pPr>
              <w:autoSpaceDE w:val="0"/>
              <w:autoSpaceDN w:val="0"/>
              <w:adjustRightInd w:val="0"/>
              <w:contextualSpacing/>
              <w:jc w:val="center"/>
              <w:rPr>
                <w:bCs/>
                <w:kern w:val="20"/>
              </w:rPr>
            </w:pPr>
          </w:p>
        </w:tc>
      </w:tr>
      <w:tr w:rsidR="007D5577" w:rsidRPr="00BC0E16" w14:paraId="125D49FF" w14:textId="77777777" w:rsidTr="008D7E1F">
        <w:trPr>
          <w:trHeight w:val="221"/>
        </w:trPr>
        <w:tc>
          <w:tcPr>
            <w:tcW w:w="431" w:type="dxa"/>
          </w:tcPr>
          <w:p w14:paraId="76F98704" w14:textId="77777777" w:rsidR="007D5577" w:rsidRPr="00BC0E16" w:rsidRDefault="007D5577" w:rsidP="00BC0E16">
            <w:pPr>
              <w:autoSpaceDE w:val="0"/>
              <w:autoSpaceDN w:val="0"/>
              <w:adjustRightInd w:val="0"/>
              <w:contextualSpacing/>
              <w:jc w:val="both"/>
              <w:rPr>
                <w:bCs/>
                <w:kern w:val="20"/>
              </w:rPr>
            </w:pPr>
          </w:p>
        </w:tc>
        <w:tc>
          <w:tcPr>
            <w:tcW w:w="6056" w:type="dxa"/>
          </w:tcPr>
          <w:p w14:paraId="5DBD899B" w14:textId="77777777" w:rsidR="007D5577" w:rsidRPr="00BC0E16" w:rsidRDefault="007D5577" w:rsidP="00BC0E16">
            <w:pPr>
              <w:pStyle w:val="ConsNormal"/>
              <w:tabs>
                <w:tab w:val="num" w:pos="567"/>
              </w:tabs>
              <w:ind w:firstLine="0"/>
              <w:contextualSpacing/>
              <w:jc w:val="both"/>
              <w:rPr>
                <w:rFonts w:ascii="Times New Roman" w:hAnsi="Times New Roman"/>
                <w:bCs/>
                <w:sz w:val="24"/>
                <w:szCs w:val="24"/>
              </w:rPr>
            </w:pPr>
            <w:r w:rsidRPr="00BC0E16">
              <w:rPr>
                <w:rFonts w:ascii="Times New Roman" w:hAnsi="Times New Roman"/>
                <w:bCs/>
                <w:sz w:val="24"/>
                <w:szCs w:val="24"/>
              </w:rPr>
              <w:t>Итого:</w:t>
            </w:r>
          </w:p>
        </w:tc>
        <w:tc>
          <w:tcPr>
            <w:tcW w:w="1559" w:type="dxa"/>
          </w:tcPr>
          <w:p w14:paraId="4B54E18A" w14:textId="27FB5B53" w:rsidR="007D5577" w:rsidRPr="00BC0E16" w:rsidRDefault="009F4BEE" w:rsidP="00BC0E16">
            <w:pPr>
              <w:autoSpaceDE w:val="0"/>
              <w:autoSpaceDN w:val="0"/>
              <w:adjustRightInd w:val="0"/>
              <w:contextualSpacing/>
              <w:rPr>
                <w:bCs/>
                <w:i/>
                <w:iCs/>
                <w:kern w:val="20"/>
              </w:rPr>
            </w:pPr>
            <w:r w:rsidRPr="00BC0E16">
              <w:rPr>
                <w:bCs/>
                <w:i/>
                <w:iCs/>
                <w:kern w:val="20"/>
              </w:rPr>
              <w:t>сумма</w:t>
            </w:r>
          </w:p>
        </w:tc>
      </w:tr>
    </w:tbl>
    <w:p w14:paraId="1FEC6D77" w14:textId="77777777" w:rsidR="00D01993" w:rsidRPr="00BC0E16" w:rsidRDefault="00D01993" w:rsidP="00BC0E16">
      <w:pPr>
        <w:pStyle w:val="20"/>
        <w:spacing w:after="0"/>
        <w:ind w:firstLine="0"/>
        <w:contextualSpacing/>
        <w:rPr>
          <w:rFonts w:ascii="Times New Roman" w:hAnsi="Times New Roman"/>
          <w:bCs/>
          <w:sz w:val="24"/>
          <w:szCs w:val="24"/>
        </w:rPr>
      </w:pPr>
    </w:p>
    <w:p w14:paraId="4C30400D" w14:textId="503BFCF3" w:rsidR="00B41AC6" w:rsidRPr="00BC0E16" w:rsidRDefault="006F0BCA" w:rsidP="00BC0E16">
      <w:pPr>
        <w:pStyle w:val="ConsNormal"/>
        <w:tabs>
          <w:tab w:val="num" w:pos="567"/>
        </w:tabs>
        <w:ind w:firstLine="567"/>
        <w:contextualSpacing/>
        <w:jc w:val="both"/>
        <w:rPr>
          <w:rFonts w:ascii="Times New Roman" w:hAnsi="Times New Roman"/>
          <w:bCs/>
          <w:sz w:val="24"/>
          <w:szCs w:val="24"/>
        </w:rPr>
      </w:pPr>
      <w:r w:rsidRPr="00BC0E16">
        <w:rPr>
          <w:rFonts w:ascii="Times New Roman" w:hAnsi="Times New Roman"/>
          <w:bCs/>
          <w:sz w:val="24"/>
          <w:szCs w:val="24"/>
        </w:rPr>
        <w:t>3.</w:t>
      </w:r>
      <w:r w:rsidR="00BC0E16" w:rsidRPr="00BC0E16">
        <w:rPr>
          <w:rFonts w:ascii="Times New Roman" w:hAnsi="Times New Roman"/>
          <w:bCs/>
          <w:sz w:val="24"/>
          <w:szCs w:val="24"/>
        </w:rPr>
        <w:t>2. Подготовка</w:t>
      </w:r>
      <w:r w:rsidR="00B41AC6" w:rsidRPr="00BC0E16">
        <w:rPr>
          <w:rFonts w:ascii="Times New Roman" w:hAnsi="Times New Roman"/>
          <w:bCs/>
          <w:sz w:val="24"/>
          <w:szCs w:val="24"/>
        </w:rPr>
        <w:t xml:space="preserve"> прочих документов, не оговоренных в п.3.1. настоящего договора, оплачивается отдельно, по взаимной </w:t>
      </w:r>
      <w:proofErr w:type="spellStart"/>
      <w:r w:rsidR="00B41AC6" w:rsidRPr="00BC0E16">
        <w:rPr>
          <w:rFonts w:ascii="Times New Roman" w:hAnsi="Times New Roman"/>
          <w:bCs/>
          <w:sz w:val="24"/>
          <w:szCs w:val="24"/>
        </w:rPr>
        <w:t>договоренности</w:t>
      </w:r>
      <w:proofErr w:type="spellEnd"/>
      <w:r w:rsidR="00B41AC6" w:rsidRPr="00BC0E16">
        <w:rPr>
          <w:rFonts w:ascii="Times New Roman" w:hAnsi="Times New Roman"/>
          <w:bCs/>
          <w:sz w:val="24"/>
          <w:szCs w:val="24"/>
        </w:rPr>
        <w:t xml:space="preserve"> </w:t>
      </w:r>
      <w:r w:rsidR="00B41AC6" w:rsidRPr="00BC0E16">
        <w:rPr>
          <w:rFonts w:ascii="Times New Roman" w:hAnsi="Times New Roman"/>
          <w:bCs/>
          <w:i/>
          <w:sz w:val="24"/>
          <w:szCs w:val="24"/>
        </w:rPr>
        <w:t>Сторон.</w:t>
      </w:r>
    </w:p>
    <w:p w14:paraId="72161A0C" w14:textId="77777777" w:rsidR="0012286F" w:rsidRPr="00BC0E16" w:rsidRDefault="0012286F" w:rsidP="00BC0E16">
      <w:pPr>
        <w:pStyle w:val="20"/>
        <w:spacing w:after="0"/>
        <w:ind w:firstLine="567"/>
        <w:contextualSpacing/>
        <w:rPr>
          <w:rFonts w:ascii="Times New Roman" w:hAnsi="Times New Roman"/>
          <w:bCs/>
          <w:sz w:val="24"/>
          <w:szCs w:val="24"/>
        </w:rPr>
      </w:pPr>
      <w:r w:rsidRPr="00BC0E16">
        <w:rPr>
          <w:rFonts w:ascii="Times New Roman" w:hAnsi="Times New Roman"/>
          <w:bCs/>
          <w:sz w:val="24"/>
          <w:szCs w:val="24"/>
        </w:rPr>
        <w:t>НДС не предусмотрен (Исполнитель ведет бухгалтерский учет по упрощенной системе налогообложения).</w:t>
      </w:r>
    </w:p>
    <w:p w14:paraId="54F22AB4" w14:textId="2AC96CE4" w:rsidR="00C165EF" w:rsidRPr="00BC0E16" w:rsidRDefault="0010640F" w:rsidP="00BC0E16">
      <w:pPr>
        <w:pStyle w:val="20"/>
        <w:tabs>
          <w:tab w:val="left" w:pos="1260"/>
        </w:tabs>
        <w:spacing w:after="0"/>
        <w:ind w:firstLine="567"/>
        <w:contextualSpacing/>
        <w:rPr>
          <w:rFonts w:ascii="Times New Roman" w:hAnsi="Times New Roman"/>
          <w:bCs/>
          <w:sz w:val="24"/>
          <w:szCs w:val="24"/>
        </w:rPr>
      </w:pPr>
      <w:r w:rsidRPr="00BC0E16">
        <w:rPr>
          <w:rFonts w:ascii="Times New Roman" w:hAnsi="Times New Roman"/>
          <w:bCs/>
          <w:sz w:val="24"/>
          <w:szCs w:val="24"/>
        </w:rPr>
        <w:t>3.</w:t>
      </w:r>
      <w:r w:rsidR="006F0BCA" w:rsidRPr="00BC0E16">
        <w:rPr>
          <w:rFonts w:ascii="Times New Roman" w:hAnsi="Times New Roman"/>
          <w:bCs/>
          <w:sz w:val="24"/>
          <w:szCs w:val="24"/>
        </w:rPr>
        <w:t>3.</w:t>
      </w:r>
      <w:r w:rsidR="00C165EF" w:rsidRPr="00BC0E16">
        <w:rPr>
          <w:rFonts w:ascii="Times New Roman" w:hAnsi="Times New Roman"/>
          <w:bCs/>
          <w:sz w:val="24"/>
          <w:szCs w:val="24"/>
        </w:rPr>
        <w:t xml:space="preserve">В рабочее время (с </w:t>
      </w:r>
      <w:r w:rsidR="009F4BEE" w:rsidRPr="00BC0E16">
        <w:rPr>
          <w:rFonts w:ascii="Times New Roman" w:hAnsi="Times New Roman"/>
          <w:bCs/>
          <w:sz w:val="24"/>
          <w:szCs w:val="24"/>
        </w:rPr>
        <w:t>____</w:t>
      </w:r>
      <w:r w:rsidR="00C165EF" w:rsidRPr="00BC0E16">
        <w:rPr>
          <w:rFonts w:ascii="Times New Roman" w:hAnsi="Times New Roman"/>
          <w:bCs/>
          <w:sz w:val="24"/>
          <w:szCs w:val="24"/>
        </w:rPr>
        <w:t xml:space="preserve"> до </w:t>
      </w:r>
      <w:r w:rsidR="009F4BEE" w:rsidRPr="00BC0E16">
        <w:rPr>
          <w:rFonts w:ascii="Times New Roman" w:hAnsi="Times New Roman"/>
          <w:bCs/>
          <w:sz w:val="24"/>
          <w:szCs w:val="24"/>
        </w:rPr>
        <w:t>____</w:t>
      </w:r>
      <w:r w:rsidR="00C165EF" w:rsidRPr="00BC0E16">
        <w:rPr>
          <w:rFonts w:ascii="Times New Roman" w:hAnsi="Times New Roman"/>
          <w:bCs/>
          <w:sz w:val="24"/>
          <w:szCs w:val="24"/>
        </w:rPr>
        <w:t xml:space="preserve">), время в пути, фактически затраченное специалистами Исполнителя на выполнение обязательств </w:t>
      </w:r>
      <w:r w:rsidR="00BC0E16" w:rsidRPr="00BC0E16">
        <w:rPr>
          <w:rFonts w:ascii="Times New Roman" w:hAnsi="Times New Roman"/>
          <w:bCs/>
          <w:sz w:val="24"/>
          <w:szCs w:val="24"/>
        </w:rPr>
        <w:t>по настоящему Договору,</w:t>
      </w:r>
      <w:r w:rsidR="00C165EF" w:rsidRPr="00BC0E16">
        <w:rPr>
          <w:rFonts w:ascii="Times New Roman" w:hAnsi="Times New Roman"/>
          <w:bCs/>
          <w:sz w:val="24"/>
          <w:szCs w:val="24"/>
        </w:rPr>
        <w:t xml:space="preserve"> оплачивается Заказчиком в размере </w:t>
      </w:r>
      <w:r w:rsidR="009F4BEE" w:rsidRPr="00BC0E16">
        <w:rPr>
          <w:rFonts w:ascii="Times New Roman" w:hAnsi="Times New Roman"/>
          <w:bCs/>
          <w:sz w:val="24"/>
          <w:szCs w:val="24"/>
        </w:rPr>
        <w:t>_____</w:t>
      </w:r>
      <w:r w:rsidR="00C165EF" w:rsidRPr="00BC0E16">
        <w:rPr>
          <w:rFonts w:ascii="Times New Roman" w:hAnsi="Times New Roman"/>
          <w:bCs/>
          <w:sz w:val="24"/>
          <w:szCs w:val="24"/>
        </w:rPr>
        <w:t xml:space="preserve">% ставки, указанной в пункте 3.1 настоящего Договора. </w:t>
      </w:r>
    </w:p>
    <w:p w14:paraId="695D2E67" w14:textId="21BE8128" w:rsidR="00C165EF" w:rsidRPr="00BC0E16" w:rsidRDefault="0010640F" w:rsidP="006D42C2">
      <w:pPr>
        <w:pStyle w:val="20"/>
        <w:tabs>
          <w:tab w:val="left" w:pos="1260"/>
        </w:tabs>
        <w:spacing w:after="0"/>
        <w:ind w:firstLine="567"/>
        <w:contextualSpacing/>
        <w:rPr>
          <w:rFonts w:ascii="Times New Roman" w:hAnsi="Times New Roman"/>
          <w:bCs/>
          <w:sz w:val="24"/>
          <w:szCs w:val="24"/>
        </w:rPr>
      </w:pPr>
      <w:r w:rsidRPr="00BC0E16">
        <w:rPr>
          <w:rFonts w:ascii="Times New Roman" w:hAnsi="Times New Roman"/>
          <w:bCs/>
          <w:sz w:val="24"/>
          <w:szCs w:val="24"/>
        </w:rPr>
        <w:lastRenderedPageBreak/>
        <w:t>3.</w:t>
      </w:r>
      <w:r w:rsidR="006F0BCA" w:rsidRPr="00BC0E16">
        <w:rPr>
          <w:rFonts w:ascii="Times New Roman" w:hAnsi="Times New Roman"/>
          <w:bCs/>
          <w:sz w:val="24"/>
          <w:szCs w:val="24"/>
        </w:rPr>
        <w:t>4</w:t>
      </w:r>
      <w:r w:rsidRPr="00BC0E16">
        <w:rPr>
          <w:rFonts w:ascii="Times New Roman" w:hAnsi="Times New Roman"/>
          <w:bCs/>
          <w:sz w:val="24"/>
          <w:szCs w:val="24"/>
        </w:rPr>
        <w:t>.</w:t>
      </w:r>
      <w:r w:rsidR="00C165EF" w:rsidRPr="00BC0E16">
        <w:rPr>
          <w:rFonts w:ascii="Times New Roman" w:hAnsi="Times New Roman"/>
          <w:bCs/>
          <w:sz w:val="24"/>
          <w:szCs w:val="24"/>
        </w:rPr>
        <w:t xml:space="preserve">В случае необходимости по согласованию с Заказчиком Исполнитель может выполнять обязательства по настоящему Договору в нерабочее время (до </w:t>
      </w:r>
      <w:r w:rsidR="009F4BEE" w:rsidRPr="00BC0E16">
        <w:rPr>
          <w:rFonts w:ascii="Times New Roman" w:hAnsi="Times New Roman"/>
          <w:bCs/>
          <w:sz w:val="24"/>
          <w:szCs w:val="24"/>
        </w:rPr>
        <w:t>_____</w:t>
      </w:r>
      <w:r w:rsidR="00C165EF" w:rsidRPr="00BC0E16">
        <w:rPr>
          <w:rFonts w:ascii="Times New Roman" w:hAnsi="Times New Roman"/>
          <w:bCs/>
          <w:sz w:val="24"/>
          <w:szCs w:val="24"/>
        </w:rPr>
        <w:t xml:space="preserve"> и/или после </w:t>
      </w:r>
      <w:r w:rsidR="009F4BEE" w:rsidRPr="00BC0E16">
        <w:rPr>
          <w:rFonts w:ascii="Times New Roman" w:hAnsi="Times New Roman"/>
          <w:bCs/>
          <w:sz w:val="24"/>
          <w:szCs w:val="24"/>
        </w:rPr>
        <w:t>_____</w:t>
      </w:r>
      <w:r w:rsidR="00C165EF" w:rsidRPr="00BC0E16">
        <w:rPr>
          <w:rFonts w:ascii="Times New Roman" w:hAnsi="Times New Roman"/>
          <w:bCs/>
          <w:sz w:val="24"/>
          <w:szCs w:val="24"/>
        </w:rPr>
        <w:t xml:space="preserve">) и в выходные или нерабочие (праздничные) дни. В таком случае услуги Исполнителя оплачиваются Заказчиком за первый час работы в размере </w:t>
      </w:r>
      <w:r w:rsidR="00BC0E16" w:rsidRPr="00BC0E16">
        <w:rPr>
          <w:rFonts w:ascii="Times New Roman" w:hAnsi="Times New Roman"/>
          <w:bCs/>
          <w:sz w:val="24"/>
          <w:szCs w:val="24"/>
        </w:rPr>
        <w:t>_____</w:t>
      </w:r>
      <w:r w:rsidR="00C165EF" w:rsidRPr="00BC0E16">
        <w:rPr>
          <w:rFonts w:ascii="Times New Roman" w:hAnsi="Times New Roman"/>
          <w:bCs/>
          <w:sz w:val="24"/>
          <w:szCs w:val="24"/>
        </w:rPr>
        <w:t xml:space="preserve">% ставки, указанной в пункте 3.1 настоящего Договора и за последующие часы – </w:t>
      </w:r>
      <w:r w:rsidR="00BC0E16" w:rsidRPr="00BC0E16">
        <w:rPr>
          <w:rFonts w:ascii="Times New Roman" w:hAnsi="Times New Roman"/>
          <w:bCs/>
          <w:sz w:val="24"/>
          <w:szCs w:val="24"/>
        </w:rPr>
        <w:t>_______</w:t>
      </w:r>
      <w:r w:rsidR="00C165EF" w:rsidRPr="00BC0E16">
        <w:rPr>
          <w:rFonts w:ascii="Times New Roman" w:hAnsi="Times New Roman"/>
          <w:bCs/>
          <w:sz w:val="24"/>
          <w:szCs w:val="24"/>
        </w:rPr>
        <w:t xml:space="preserve"> % ставки, указанной в пункте 3.1 настоящего Договора.</w:t>
      </w:r>
    </w:p>
    <w:p w14:paraId="36CA1EA7" w14:textId="473F087D" w:rsidR="00C165EF" w:rsidRPr="00BC0E16" w:rsidRDefault="0010640F" w:rsidP="006D42C2">
      <w:pPr>
        <w:pStyle w:val="20"/>
        <w:tabs>
          <w:tab w:val="left" w:pos="1260"/>
        </w:tabs>
        <w:spacing w:after="0"/>
        <w:ind w:firstLine="567"/>
        <w:contextualSpacing/>
        <w:rPr>
          <w:rFonts w:ascii="Times New Roman" w:hAnsi="Times New Roman"/>
          <w:bCs/>
          <w:sz w:val="24"/>
          <w:szCs w:val="24"/>
        </w:rPr>
      </w:pPr>
      <w:r w:rsidRPr="00BC0E16">
        <w:rPr>
          <w:rFonts w:ascii="Times New Roman" w:hAnsi="Times New Roman"/>
          <w:bCs/>
          <w:sz w:val="24"/>
          <w:szCs w:val="24"/>
        </w:rPr>
        <w:t>3.</w:t>
      </w:r>
      <w:r w:rsidR="00BC0E16" w:rsidRPr="00BC0E16">
        <w:rPr>
          <w:rFonts w:ascii="Times New Roman" w:hAnsi="Times New Roman"/>
          <w:bCs/>
          <w:sz w:val="24"/>
          <w:szCs w:val="24"/>
        </w:rPr>
        <w:t>5. Заказчик</w:t>
      </w:r>
      <w:r w:rsidR="00C165EF" w:rsidRPr="00BC0E16">
        <w:rPr>
          <w:rFonts w:ascii="Times New Roman" w:hAnsi="Times New Roman"/>
          <w:bCs/>
          <w:sz w:val="24"/>
          <w:szCs w:val="24"/>
        </w:rPr>
        <w:t xml:space="preserve"> обязуется оплатить услуги Исполнителя в порядке, </w:t>
      </w:r>
      <w:r w:rsidR="00BC0E16" w:rsidRPr="00BC0E16">
        <w:rPr>
          <w:rFonts w:ascii="Times New Roman" w:hAnsi="Times New Roman"/>
          <w:bCs/>
          <w:sz w:val="24"/>
          <w:szCs w:val="24"/>
        </w:rPr>
        <w:t>______</w:t>
      </w:r>
      <w:r w:rsidR="00C165EF" w:rsidRPr="00BC0E16">
        <w:rPr>
          <w:rFonts w:ascii="Times New Roman" w:hAnsi="Times New Roman"/>
          <w:bCs/>
          <w:sz w:val="24"/>
          <w:szCs w:val="24"/>
        </w:rPr>
        <w:t xml:space="preserve">% предоплаты в течение трёх </w:t>
      </w:r>
      <w:r w:rsidR="00B7098D" w:rsidRPr="00BC0E16">
        <w:rPr>
          <w:rFonts w:ascii="Times New Roman" w:hAnsi="Times New Roman"/>
          <w:bCs/>
          <w:sz w:val="24"/>
          <w:szCs w:val="24"/>
        </w:rPr>
        <w:t xml:space="preserve">рабочих </w:t>
      </w:r>
      <w:r w:rsidR="00C165EF" w:rsidRPr="00BC0E16">
        <w:rPr>
          <w:rFonts w:ascii="Times New Roman" w:hAnsi="Times New Roman"/>
          <w:bCs/>
          <w:sz w:val="24"/>
          <w:szCs w:val="24"/>
        </w:rPr>
        <w:t>дней с момента подписания настоящего Договора.</w:t>
      </w:r>
    </w:p>
    <w:p w14:paraId="0306C277" w14:textId="77777777" w:rsidR="009035CB" w:rsidRPr="00BC0E16" w:rsidRDefault="009035CB" w:rsidP="00BC0E16">
      <w:pPr>
        <w:pStyle w:val="20"/>
        <w:spacing w:after="0"/>
        <w:ind w:firstLine="0"/>
        <w:contextualSpacing/>
        <w:jc w:val="center"/>
        <w:rPr>
          <w:rFonts w:ascii="Times New Roman" w:hAnsi="Times New Roman"/>
          <w:bCs/>
          <w:sz w:val="24"/>
          <w:szCs w:val="24"/>
        </w:rPr>
      </w:pPr>
    </w:p>
    <w:p w14:paraId="355F01E2" w14:textId="77777777" w:rsidR="00C165EF" w:rsidRPr="00BC0E16" w:rsidRDefault="00C165EF" w:rsidP="00BC0E16">
      <w:pPr>
        <w:pStyle w:val="20"/>
        <w:spacing w:after="0"/>
        <w:ind w:firstLine="0"/>
        <w:contextualSpacing/>
        <w:jc w:val="center"/>
        <w:rPr>
          <w:rFonts w:ascii="Times New Roman" w:hAnsi="Times New Roman"/>
          <w:bCs/>
          <w:sz w:val="24"/>
          <w:szCs w:val="24"/>
        </w:rPr>
      </w:pPr>
      <w:r w:rsidRPr="00BC0E16">
        <w:rPr>
          <w:rFonts w:ascii="Times New Roman" w:hAnsi="Times New Roman"/>
          <w:bCs/>
          <w:sz w:val="24"/>
          <w:szCs w:val="24"/>
        </w:rPr>
        <w:t>4. ИНЫЕ РАСХОДЫ ЗАКАЗЧИКА</w:t>
      </w:r>
    </w:p>
    <w:p w14:paraId="18D80CDA" w14:textId="77777777" w:rsidR="00E772AD" w:rsidRPr="00BC0E16" w:rsidRDefault="00E772AD" w:rsidP="00BC0E16">
      <w:pPr>
        <w:pStyle w:val="20"/>
        <w:spacing w:after="0"/>
        <w:ind w:firstLine="0"/>
        <w:contextualSpacing/>
        <w:jc w:val="center"/>
        <w:rPr>
          <w:rFonts w:ascii="Times New Roman" w:hAnsi="Times New Roman"/>
          <w:bCs/>
          <w:sz w:val="24"/>
          <w:szCs w:val="24"/>
        </w:rPr>
      </w:pPr>
    </w:p>
    <w:p w14:paraId="3371D832" w14:textId="7B84E7EF" w:rsidR="00C165EF" w:rsidRPr="00BC0E16" w:rsidRDefault="00C165EF" w:rsidP="006D42C2">
      <w:pPr>
        <w:pStyle w:val="20"/>
        <w:numPr>
          <w:ilvl w:val="1"/>
          <w:numId w:val="8"/>
        </w:numPr>
        <w:tabs>
          <w:tab w:val="clear" w:pos="99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Вознаграждение Исполнителя увеличивается на сумму расходов, которые Исполнитель понес в связи с обязанностями по настоящему Договору. </w:t>
      </w:r>
      <w:r w:rsidR="00BC0E16" w:rsidRPr="00BC0E16">
        <w:rPr>
          <w:rFonts w:ascii="Times New Roman" w:hAnsi="Times New Roman"/>
          <w:bCs/>
          <w:sz w:val="24"/>
          <w:szCs w:val="24"/>
        </w:rPr>
        <w:t>К таким расходам, в частности,</w:t>
      </w:r>
      <w:r w:rsidRPr="00BC0E16">
        <w:rPr>
          <w:rFonts w:ascii="Times New Roman" w:hAnsi="Times New Roman"/>
          <w:bCs/>
          <w:sz w:val="24"/>
          <w:szCs w:val="24"/>
        </w:rPr>
        <w:t xml:space="preserve"> относятся:</w:t>
      </w:r>
    </w:p>
    <w:p w14:paraId="317FB734" w14:textId="77777777" w:rsidR="00C165EF" w:rsidRPr="00BC0E16" w:rsidRDefault="00C165EF" w:rsidP="006D42C2">
      <w:pPr>
        <w:pStyle w:val="20"/>
        <w:numPr>
          <w:ilvl w:val="2"/>
          <w:numId w:val="8"/>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Суммы государственных пошлин, уплаченные в бюджет; </w:t>
      </w:r>
    </w:p>
    <w:p w14:paraId="0BA412D8" w14:textId="77777777" w:rsidR="00C165EF" w:rsidRPr="00BC0E16" w:rsidRDefault="00C165EF" w:rsidP="006D42C2">
      <w:pPr>
        <w:pStyle w:val="20"/>
        <w:numPr>
          <w:ilvl w:val="2"/>
          <w:numId w:val="8"/>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Расходы, связанные с документооборотом (почтовые расходы, иные расходы на пересылку документов, на изгото</w:t>
      </w:r>
      <w:r w:rsidRPr="00BC0E16">
        <w:rPr>
          <w:rFonts w:ascii="Times New Roman" w:hAnsi="Times New Roman"/>
          <w:bCs/>
          <w:sz w:val="24"/>
          <w:szCs w:val="24"/>
        </w:rPr>
        <w:t>в</w:t>
      </w:r>
      <w:r w:rsidRPr="00BC0E16">
        <w:rPr>
          <w:rFonts w:ascii="Times New Roman" w:hAnsi="Times New Roman"/>
          <w:bCs/>
          <w:sz w:val="24"/>
          <w:szCs w:val="24"/>
        </w:rPr>
        <w:t xml:space="preserve">ление копий и </w:t>
      </w:r>
      <w:proofErr w:type="gramStart"/>
      <w:r w:rsidRPr="00BC0E16">
        <w:rPr>
          <w:rFonts w:ascii="Times New Roman" w:hAnsi="Times New Roman"/>
          <w:bCs/>
          <w:sz w:val="24"/>
          <w:szCs w:val="24"/>
        </w:rPr>
        <w:t>т.д.</w:t>
      </w:r>
      <w:proofErr w:type="gramEnd"/>
      <w:r w:rsidRPr="00BC0E16">
        <w:rPr>
          <w:rFonts w:ascii="Times New Roman" w:hAnsi="Times New Roman"/>
          <w:bCs/>
          <w:sz w:val="24"/>
          <w:szCs w:val="24"/>
        </w:rPr>
        <w:t>);</w:t>
      </w:r>
    </w:p>
    <w:p w14:paraId="3073B0DA" w14:textId="77777777" w:rsidR="00C165EF" w:rsidRPr="00BC0E16" w:rsidRDefault="00C165EF" w:rsidP="006D42C2">
      <w:pPr>
        <w:pStyle w:val="20"/>
        <w:numPr>
          <w:ilvl w:val="2"/>
          <w:numId w:val="8"/>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Транспортные расходы специалистов Исполнителя, связанные с исполнением обязательств Исполнителя по настоящему Договору;</w:t>
      </w:r>
    </w:p>
    <w:p w14:paraId="61546081" w14:textId="77777777" w:rsidR="00C165EF" w:rsidRPr="00BC0E16" w:rsidRDefault="00C165EF" w:rsidP="006D42C2">
      <w:pPr>
        <w:pStyle w:val="20"/>
        <w:numPr>
          <w:ilvl w:val="2"/>
          <w:numId w:val="8"/>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Расходы за совершение нот</w:t>
      </w:r>
      <w:r w:rsidRPr="00BC0E16">
        <w:rPr>
          <w:rFonts w:ascii="Times New Roman" w:hAnsi="Times New Roman"/>
          <w:bCs/>
          <w:sz w:val="24"/>
          <w:szCs w:val="24"/>
        </w:rPr>
        <w:t>а</w:t>
      </w:r>
      <w:r w:rsidRPr="00BC0E16">
        <w:rPr>
          <w:rFonts w:ascii="Times New Roman" w:hAnsi="Times New Roman"/>
          <w:bCs/>
          <w:sz w:val="24"/>
          <w:szCs w:val="24"/>
        </w:rPr>
        <w:t>риальных действий, признаваемых Исполнителем необходимыми для последующего ос</w:t>
      </w:r>
      <w:r w:rsidRPr="00BC0E16">
        <w:rPr>
          <w:rFonts w:ascii="Times New Roman" w:hAnsi="Times New Roman"/>
          <w:bCs/>
          <w:sz w:val="24"/>
          <w:szCs w:val="24"/>
        </w:rPr>
        <w:t>у</w:t>
      </w:r>
      <w:r w:rsidRPr="00BC0E16">
        <w:rPr>
          <w:rFonts w:ascii="Times New Roman" w:hAnsi="Times New Roman"/>
          <w:bCs/>
          <w:sz w:val="24"/>
          <w:szCs w:val="24"/>
        </w:rPr>
        <w:t>ществления обусловленных настоящим Договором юридически значимых дейс</w:t>
      </w:r>
      <w:r w:rsidRPr="00BC0E16">
        <w:rPr>
          <w:rFonts w:ascii="Times New Roman" w:hAnsi="Times New Roman"/>
          <w:bCs/>
          <w:sz w:val="24"/>
          <w:szCs w:val="24"/>
        </w:rPr>
        <w:t>т</w:t>
      </w:r>
      <w:r w:rsidRPr="00BC0E16">
        <w:rPr>
          <w:rFonts w:ascii="Times New Roman" w:hAnsi="Times New Roman"/>
          <w:bCs/>
          <w:sz w:val="24"/>
          <w:szCs w:val="24"/>
        </w:rPr>
        <w:t>вий;</w:t>
      </w:r>
    </w:p>
    <w:p w14:paraId="7D070F60" w14:textId="77777777" w:rsidR="00C165EF" w:rsidRPr="00BC0E16" w:rsidRDefault="00C165EF" w:rsidP="006D42C2">
      <w:pPr>
        <w:pStyle w:val="20"/>
        <w:numPr>
          <w:ilvl w:val="2"/>
          <w:numId w:val="8"/>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Расходы, связанные с привлечением Исполнителем третьих лиц, в соответствии с пунктом 2.2.4 настоящего Договора;</w:t>
      </w:r>
      <w:r w:rsidR="00ED0E01" w:rsidRPr="00BC0E16">
        <w:rPr>
          <w:rFonts w:ascii="Times New Roman" w:hAnsi="Times New Roman"/>
          <w:bCs/>
          <w:sz w:val="24"/>
          <w:szCs w:val="24"/>
        </w:rPr>
        <w:t>(если привлечение тре</w:t>
      </w:r>
      <w:r w:rsidR="00365CE3" w:rsidRPr="00BC0E16">
        <w:rPr>
          <w:rFonts w:ascii="Times New Roman" w:hAnsi="Times New Roman"/>
          <w:bCs/>
          <w:sz w:val="24"/>
          <w:szCs w:val="24"/>
        </w:rPr>
        <w:t>тьих лиц было согласовано с зака</w:t>
      </w:r>
      <w:r w:rsidR="00ED0E01" w:rsidRPr="00BC0E16">
        <w:rPr>
          <w:rFonts w:ascii="Times New Roman" w:hAnsi="Times New Roman"/>
          <w:bCs/>
          <w:sz w:val="24"/>
          <w:szCs w:val="24"/>
        </w:rPr>
        <w:t>зчиком)</w:t>
      </w:r>
    </w:p>
    <w:p w14:paraId="12E5BFE7" w14:textId="77777777" w:rsidR="00C165EF" w:rsidRPr="00BC0E16" w:rsidRDefault="00C165EF" w:rsidP="006D42C2">
      <w:pPr>
        <w:pStyle w:val="20"/>
        <w:numPr>
          <w:ilvl w:val="2"/>
          <w:numId w:val="8"/>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Расходы, связанные с командированием Исполнителем специалистов, задействованных при оказании услуг в рамках настоящего Договора.</w:t>
      </w:r>
    </w:p>
    <w:p w14:paraId="12FFB54C" w14:textId="77777777" w:rsidR="00C165EF" w:rsidRPr="00BC0E16" w:rsidRDefault="00C165EF" w:rsidP="006D42C2">
      <w:pPr>
        <w:pStyle w:val="20"/>
        <w:spacing w:after="0"/>
        <w:ind w:firstLine="567"/>
        <w:contextualSpacing/>
        <w:rPr>
          <w:rFonts w:ascii="Times New Roman" w:hAnsi="Times New Roman"/>
          <w:bCs/>
          <w:sz w:val="24"/>
          <w:szCs w:val="24"/>
        </w:rPr>
      </w:pPr>
      <w:r w:rsidRPr="00BC0E16">
        <w:rPr>
          <w:rFonts w:ascii="Times New Roman" w:hAnsi="Times New Roman"/>
          <w:bCs/>
          <w:sz w:val="24"/>
          <w:szCs w:val="24"/>
        </w:rPr>
        <w:t>Под суммой расходов, связанных с командированием специалистов Исполнителя для ц</w:t>
      </w:r>
      <w:r w:rsidRPr="00BC0E16">
        <w:rPr>
          <w:rFonts w:ascii="Times New Roman" w:hAnsi="Times New Roman"/>
          <w:bCs/>
          <w:sz w:val="24"/>
          <w:szCs w:val="24"/>
        </w:rPr>
        <w:t>е</w:t>
      </w:r>
      <w:r w:rsidRPr="00BC0E16">
        <w:rPr>
          <w:rFonts w:ascii="Times New Roman" w:hAnsi="Times New Roman"/>
          <w:bCs/>
          <w:sz w:val="24"/>
          <w:szCs w:val="24"/>
        </w:rPr>
        <w:t>лей настоящего Договора понимается:</w:t>
      </w:r>
    </w:p>
    <w:p w14:paraId="76DAD6CF" w14:textId="77777777" w:rsidR="00C165EF" w:rsidRPr="00BC0E16" w:rsidRDefault="00C165EF" w:rsidP="006D42C2">
      <w:pPr>
        <w:pStyle w:val="20"/>
        <w:numPr>
          <w:ilvl w:val="0"/>
          <w:numId w:val="10"/>
        </w:numPr>
        <w:tabs>
          <w:tab w:val="clear" w:pos="360"/>
          <w:tab w:val="left" w:pos="900"/>
        </w:tabs>
        <w:spacing w:after="0"/>
        <w:ind w:left="0" w:firstLine="567"/>
        <w:contextualSpacing/>
        <w:rPr>
          <w:rFonts w:ascii="Times New Roman" w:hAnsi="Times New Roman"/>
          <w:bCs/>
          <w:sz w:val="24"/>
          <w:szCs w:val="24"/>
        </w:rPr>
      </w:pPr>
      <w:r w:rsidRPr="00BC0E16">
        <w:rPr>
          <w:rFonts w:ascii="Times New Roman" w:hAnsi="Times New Roman"/>
          <w:bCs/>
          <w:snapToGrid w:val="0"/>
          <w:sz w:val="24"/>
          <w:szCs w:val="24"/>
        </w:rPr>
        <w:t>стоимость авиа и /железнодорожных билетов (допускается заказ авиабилетов бизнес-класса на перелеты, длящиеся более трех часов);</w:t>
      </w:r>
    </w:p>
    <w:p w14:paraId="446FB7DD" w14:textId="49FB6535" w:rsidR="00C165EF" w:rsidRPr="00BC0E16" w:rsidRDefault="00C165EF" w:rsidP="006D42C2">
      <w:pPr>
        <w:pStyle w:val="20"/>
        <w:numPr>
          <w:ilvl w:val="0"/>
          <w:numId w:val="10"/>
        </w:numPr>
        <w:tabs>
          <w:tab w:val="clear" w:pos="360"/>
          <w:tab w:val="left" w:pos="90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суточные по Европейской части РФ – </w:t>
      </w:r>
      <w:r w:rsidR="00BC0E16" w:rsidRPr="00BC0E16">
        <w:rPr>
          <w:rFonts w:ascii="Times New Roman" w:hAnsi="Times New Roman"/>
          <w:bCs/>
          <w:i/>
          <w:iCs/>
          <w:sz w:val="24"/>
          <w:szCs w:val="24"/>
        </w:rPr>
        <w:t>сумма цифрами и прописью</w:t>
      </w:r>
      <w:r w:rsidRPr="00BC0E16">
        <w:rPr>
          <w:rFonts w:ascii="Times New Roman" w:hAnsi="Times New Roman"/>
          <w:bCs/>
          <w:sz w:val="24"/>
          <w:szCs w:val="24"/>
        </w:rPr>
        <w:t xml:space="preserve"> рублей в день; по Азиатской части РФ – </w:t>
      </w:r>
      <w:r w:rsidR="00BC0E16" w:rsidRPr="00BC0E16">
        <w:rPr>
          <w:rFonts w:ascii="Times New Roman" w:hAnsi="Times New Roman"/>
          <w:bCs/>
          <w:i/>
          <w:iCs/>
          <w:sz w:val="24"/>
          <w:szCs w:val="24"/>
        </w:rPr>
        <w:t>сумма цифрами и прописью</w:t>
      </w:r>
      <w:r w:rsidR="00BC0E16" w:rsidRPr="00BC0E16">
        <w:rPr>
          <w:rFonts w:ascii="Times New Roman" w:hAnsi="Times New Roman"/>
          <w:bCs/>
          <w:sz w:val="24"/>
          <w:szCs w:val="24"/>
        </w:rPr>
        <w:t xml:space="preserve"> </w:t>
      </w:r>
      <w:r w:rsidRPr="00BC0E16">
        <w:rPr>
          <w:rFonts w:ascii="Times New Roman" w:hAnsi="Times New Roman"/>
          <w:bCs/>
          <w:sz w:val="24"/>
          <w:szCs w:val="24"/>
        </w:rPr>
        <w:t>рублей в день;</w:t>
      </w:r>
    </w:p>
    <w:p w14:paraId="0CED6C16" w14:textId="77777777" w:rsidR="00C165EF" w:rsidRPr="00BC0E16" w:rsidRDefault="00C165EF" w:rsidP="006D42C2">
      <w:pPr>
        <w:pStyle w:val="20"/>
        <w:numPr>
          <w:ilvl w:val="0"/>
          <w:numId w:val="10"/>
        </w:numPr>
        <w:tabs>
          <w:tab w:val="clear" w:pos="360"/>
          <w:tab w:val="left" w:pos="900"/>
        </w:tabs>
        <w:spacing w:after="0"/>
        <w:ind w:left="0" w:firstLine="567"/>
        <w:contextualSpacing/>
        <w:rPr>
          <w:rFonts w:ascii="Times New Roman" w:hAnsi="Times New Roman"/>
          <w:bCs/>
          <w:sz w:val="24"/>
          <w:szCs w:val="24"/>
        </w:rPr>
      </w:pPr>
      <w:r w:rsidRPr="00BC0E16">
        <w:rPr>
          <w:rFonts w:ascii="Times New Roman" w:hAnsi="Times New Roman"/>
          <w:bCs/>
          <w:snapToGrid w:val="0"/>
          <w:sz w:val="24"/>
          <w:szCs w:val="24"/>
        </w:rPr>
        <w:t>фактическая стоимость проживания в гостинице по месту оказания услуг;</w:t>
      </w:r>
    </w:p>
    <w:p w14:paraId="0B583075" w14:textId="77777777" w:rsidR="00C165EF" w:rsidRPr="00BC0E16" w:rsidRDefault="00C165EF" w:rsidP="006D42C2">
      <w:pPr>
        <w:pStyle w:val="20"/>
        <w:numPr>
          <w:ilvl w:val="0"/>
          <w:numId w:val="10"/>
        </w:numPr>
        <w:tabs>
          <w:tab w:val="clear" w:pos="360"/>
          <w:tab w:val="left" w:pos="900"/>
        </w:tabs>
        <w:spacing w:after="0"/>
        <w:ind w:left="0" w:firstLine="567"/>
        <w:contextualSpacing/>
        <w:rPr>
          <w:rFonts w:ascii="Times New Roman" w:hAnsi="Times New Roman"/>
          <w:bCs/>
          <w:sz w:val="24"/>
          <w:szCs w:val="24"/>
        </w:rPr>
      </w:pPr>
      <w:r w:rsidRPr="00BC0E16">
        <w:rPr>
          <w:rFonts w:ascii="Times New Roman" w:hAnsi="Times New Roman"/>
          <w:bCs/>
          <w:snapToGrid w:val="0"/>
          <w:sz w:val="24"/>
          <w:szCs w:val="24"/>
        </w:rPr>
        <w:t>стоимость междугородних телефонных переговоров;</w:t>
      </w:r>
    </w:p>
    <w:p w14:paraId="5147AF47" w14:textId="77777777" w:rsidR="00C165EF" w:rsidRPr="00BC0E16" w:rsidRDefault="00C165EF" w:rsidP="006D42C2">
      <w:pPr>
        <w:pStyle w:val="20"/>
        <w:numPr>
          <w:ilvl w:val="0"/>
          <w:numId w:val="10"/>
        </w:numPr>
        <w:tabs>
          <w:tab w:val="clear" w:pos="360"/>
          <w:tab w:val="left" w:pos="900"/>
        </w:tabs>
        <w:spacing w:after="0"/>
        <w:ind w:left="0" w:firstLine="567"/>
        <w:contextualSpacing/>
        <w:rPr>
          <w:rFonts w:ascii="Times New Roman" w:hAnsi="Times New Roman"/>
          <w:bCs/>
          <w:sz w:val="24"/>
          <w:szCs w:val="24"/>
        </w:rPr>
      </w:pPr>
      <w:r w:rsidRPr="00BC0E16">
        <w:rPr>
          <w:rFonts w:ascii="Times New Roman" w:hAnsi="Times New Roman"/>
          <w:bCs/>
          <w:snapToGrid w:val="0"/>
          <w:sz w:val="24"/>
          <w:szCs w:val="24"/>
        </w:rPr>
        <w:t xml:space="preserve">фактическая стоимость проезда от аэропорта (вокзала) до места проживания/работы и </w:t>
      </w:r>
      <w:proofErr w:type="gramStart"/>
      <w:r w:rsidRPr="00BC0E16">
        <w:rPr>
          <w:rFonts w:ascii="Times New Roman" w:hAnsi="Times New Roman"/>
          <w:bCs/>
          <w:snapToGrid w:val="0"/>
          <w:sz w:val="24"/>
          <w:szCs w:val="24"/>
        </w:rPr>
        <w:t>обратно, в случае, если</w:t>
      </w:r>
      <w:proofErr w:type="gramEnd"/>
      <w:r w:rsidRPr="00BC0E16">
        <w:rPr>
          <w:rFonts w:ascii="Times New Roman" w:hAnsi="Times New Roman"/>
          <w:bCs/>
          <w:snapToGrid w:val="0"/>
          <w:sz w:val="24"/>
          <w:szCs w:val="24"/>
        </w:rPr>
        <w:t xml:space="preserve"> Заказчик не обеспечит транспо</w:t>
      </w:r>
      <w:r w:rsidRPr="00BC0E16">
        <w:rPr>
          <w:rFonts w:ascii="Times New Roman" w:hAnsi="Times New Roman"/>
          <w:bCs/>
          <w:snapToGrid w:val="0"/>
          <w:sz w:val="24"/>
          <w:szCs w:val="24"/>
        </w:rPr>
        <w:t>р</w:t>
      </w:r>
      <w:r w:rsidRPr="00BC0E16">
        <w:rPr>
          <w:rFonts w:ascii="Times New Roman" w:hAnsi="Times New Roman"/>
          <w:bCs/>
          <w:snapToGrid w:val="0"/>
          <w:sz w:val="24"/>
          <w:szCs w:val="24"/>
        </w:rPr>
        <w:t xml:space="preserve">том </w:t>
      </w:r>
      <w:r w:rsidRPr="00BC0E16">
        <w:rPr>
          <w:rFonts w:ascii="Times New Roman" w:hAnsi="Times New Roman"/>
          <w:bCs/>
          <w:sz w:val="24"/>
          <w:szCs w:val="24"/>
        </w:rPr>
        <w:t xml:space="preserve">специалистов </w:t>
      </w:r>
      <w:r w:rsidRPr="00BC0E16">
        <w:rPr>
          <w:rFonts w:ascii="Times New Roman" w:hAnsi="Times New Roman"/>
          <w:bCs/>
          <w:snapToGrid w:val="0"/>
          <w:sz w:val="24"/>
          <w:szCs w:val="24"/>
        </w:rPr>
        <w:t>Исполнителя.</w:t>
      </w:r>
    </w:p>
    <w:p w14:paraId="461C082A" w14:textId="77777777" w:rsidR="009035CB" w:rsidRPr="00BC0E16" w:rsidRDefault="009035CB" w:rsidP="00BC0E16">
      <w:pPr>
        <w:pStyle w:val="20"/>
        <w:spacing w:after="0"/>
        <w:ind w:firstLine="0"/>
        <w:contextualSpacing/>
        <w:jc w:val="center"/>
        <w:rPr>
          <w:rFonts w:ascii="Times New Roman" w:hAnsi="Times New Roman"/>
          <w:bCs/>
          <w:sz w:val="24"/>
          <w:szCs w:val="24"/>
        </w:rPr>
      </w:pPr>
    </w:p>
    <w:p w14:paraId="3C721723" w14:textId="77777777" w:rsidR="00C165EF" w:rsidRPr="00BC0E16" w:rsidRDefault="00C165EF" w:rsidP="00BC0E16">
      <w:pPr>
        <w:pStyle w:val="20"/>
        <w:spacing w:after="0"/>
        <w:ind w:firstLine="0"/>
        <w:contextualSpacing/>
        <w:jc w:val="center"/>
        <w:rPr>
          <w:rFonts w:ascii="Times New Roman" w:hAnsi="Times New Roman"/>
          <w:bCs/>
          <w:sz w:val="24"/>
          <w:szCs w:val="24"/>
        </w:rPr>
      </w:pPr>
      <w:r w:rsidRPr="00BC0E16">
        <w:rPr>
          <w:rFonts w:ascii="Times New Roman" w:hAnsi="Times New Roman"/>
          <w:bCs/>
          <w:sz w:val="24"/>
          <w:szCs w:val="24"/>
        </w:rPr>
        <w:t>5. ПОРЯДОК СДАЧИ-ПРИЕМКИ ОКАЗАННЫХ УСЛУГ, ПОР</w:t>
      </w:r>
      <w:r w:rsidRPr="00BC0E16">
        <w:rPr>
          <w:rFonts w:ascii="Times New Roman" w:hAnsi="Times New Roman"/>
          <w:bCs/>
          <w:sz w:val="24"/>
          <w:szCs w:val="24"/>
        </w:rPr>
        <w:t>Я</w:t>
      </w:r>
      <w:r w:rsidRPr="00BC0E16">
        <w:rPr>
          <w:rFonts w:ascii="Times New Roman" w:hAnsi="Times New Roman"/>
          <w:bCs/>
          <w:sz w:val="24"/>
          <w:szCs w:val="24"/>
        </w:rPr>
        <w:t>ДОК РАСЧЕТОВ</w:t>
      </w:r>
    </w:p>
    <w:p w14:paraId="7FEE786C" w14:textId="77777777" w:rsidR="00C165EF" w:rsidRPr="00BC0E16" w:rsidRDefault="00C165EF" w:rsidP="006D42C2">
      <w:pPr>
        <w:numPr>
          <w:ilvl w:val="1"/>
          <w:numId w:val="28"/>
        </w:numPr>
        <w:tabs>
          <w:tab w:val="clear" w:pos="792"/>
          <w:tab w:val="num" w:pos="567"/>
          <w:tab w:val="left" w:pos="1080"/>
        </w:tabs>
        <w:ind w:left="0" w:firstLine="567"/>
        <w:contextualSpacing/>
        <w:jc w:val="both"/>
        <w:rPr>
          <w:bCs/>
          <w:snapToGrid w:val="0"/>
        </w:rPr>
      </w:pPr>
      <w:r w:rsidRPr="00BC0E16">
        <w:rPr>
          <w:bCs/>
          <w:snapToGrid w:val="0"/>
        </w:rPr>
        <w:t>Одновременно с подписанием настоящего Договора Исполнитель направляет Заказчику счет на оплату услуг (далее - Счет), Заказчик в течение трёх дней с момента подписания настоящего Договора и получения Счёта должен оплатить по счёту Исполнителя.</w:t>
      </w:r>
    </w:p>
    <w:p w14:paraId="7A8EB7D9" w14:textId="7AF0E5CC" w:rsidR="00C165EF" w:rsidRPr="00BC0E16" w:rsidRDefault="00C165EF" w:rsidP="006D42C2">
      <w:pPr>
        <w:numPr>
          <w:ilvl w:val="1"/>
          <w:numId w:val="28"/>
        </w:numPr>
        <w:tabs>
          <w:tab w:val="clear" w:pos="792"/>
          <w:tab w:val="num" w:pos="567"/>
          <w:tab w:val="left" w:pos="1080"/>
        </w:tabs>
        <w:ind w:left="0" w:firstLine="482"/>
        <w:contextualSpacing/>
        <w:jc w:val="both"/>
        <w:rPr>
          <w:bCs/>
          <w:snapToGrid w:val="0"/>
        </w:rPr>
      </w:pPr>
      <w:r w:rsidRPr="00BC0E16">
        <w:rPr>
          <w:bCs/>
          <w:snapToGrid w:val="0"/>
        </w:rPr>
        <w:lastRenderedPageBreak/>
        <w:t>После оказания услуги или истечения периода времени (</w:t>
      </w:r>
      <w:r w:rsidR="006D42C2">
        <w:rPr>
          <w:bCs/>
          <w:i/>
          <w:iCs/>
          <w:snapToGrid w:val="0"/>
        </w:rPr>
        <w:t>период</w:t>
      </w:r>
      <w:r w:rsidRPr="00BC0E16">
        <w:rPr>
          <w:bCs/>
          <w:snapToGrid w:val="0"/>
        </w:rPr>
        <w:t xml:space="preserve">), в течение которого Заказчику оказывались </w:t>
      </w:r>
      <w:r w:rsidR="0012286F" w:rsidRPr="00BC0E16">
        <w:rPr>
          <w:bCs/>
          <w:snapToGrid w:val="0"/>
        </w:rPr>
        <w:t>услуги</w:t>
      </w:r>
      <w:r w:rsidRPr="00BC0E16">
        <w:rPr>
          <w:bCs/>
          <w:snapToGrid w:val="0"/>
        </w:rPr>
        <w:t xml:space="preserve">, Исполнитель направляет Заказчику </w:t>
      </w:r>
      <w:r w:rsidR="0012286F" w:rsidRPr="00BC0E16">
        <w:rPr>
          <w:bCs/>
          <w:snapToGrid w:val="0"/>
        </w:rPr>
        <w:t>Акт</w:t>
      </w:r>
      <w:r w:rsidRPr="00BC0E16">
        <w:rPr>
          <w:bCs/>
          <w:snapToGrid w:val="0"/>
        </w:rPr>
        <w:t xml:space="preserve"> об оказанных услугах (далее - </w:t>
      </w:r>
      <w:r w:rsidR="0012286F" w:rsidRPr="00BC0E16">
        <w:rPr>
          <w:bCs/>
          <w:snapToGrid w:val="0"/>
        </w:rPr>
        <w:t>Акт</w:t>
      </w:r>
      <w:r w:rsidRPr="00BC0E16">
        <w:rPr>
          <w:bCs/>
          <w:snapToGrid w:val="0"/>
        </w:rPr>
        <w:t>).</w:t>
      </w:r>
    </w:p>
    <w:p w14:paraId="50300055" w14:textId="05674186" w:rsidR="00C165EF" w:rsidRPr="00BC0E16" w:rsidRDefault="00937ECD" w:rsidP="006D42C2">
      <w:pPr>
        <w:numPr>
          <w:ilvl w:val="1"/>
          <w:numId w:val="28"/>
        </w:numPr>
        <w:tabs>
          <w:tab w:val="clear" w:pos="792"/>
          <w:tab w:val="num" w:pos="567"/>
          <w:tab w:val="left" w:pos="1080"/>
        </w:tabs>
        <w:ind w:left="0" w:firstLine="482"/>
        <w:contextualSpacing/>
        <w:jc w:val="both"/>
        <w:rPr>
          <w:bCs/>
        </w:rPr>
      </w:pPr>
      <w:r w:rsidRPr="00BC0E16">
        <w:rPr>
          <w:bCs/>
          <w:snapToGrid w:val="0"/>
        </w:rPr>
        <w:t xml:space="preserve">По истечении </w:t>
      </w:r>
      <w:r w:rsidR="006D42C2">
        <w:rPr>
          <w:bCs/>
          <w:i/>
          <w:iCs/>
          <w:snapToGrid w:val="0"/>
        </w:rPr>
        <w:t>срок</w:t>
      </w:r>
      <w:r w:rsidRPr="00BC0E16">
        <w:rPr>
          <w:bCs/>
          <w:snapToGrid w:val="0"/>
        </w:rPr>
        <w:t xml:space="preserve"> рабочих дней с момента получения Заказчиком Акта и при условии отсутствия с его стороны возражений по Акту, Заказчик обязуется направить Исполнителю его экземпляр Акта в течение </w:t>
      </w:r>
      <w:r w:rsidR="006D42C2">
        <w:rPr>
          <w:bCs/>
          <w:i/>
          <w:iCs/>
          <w:snapToGrid w:val="0"/>
        </w:rPr>
        <w:t>срок</w:t>
      </w:r>
      <w:r w:rsidRPr="00BC0E16">
        <w:rPr>
          <w:bCs/>
          <w:snapToGrid w:val="0"/>
        </w:rPr>
        <w:t xml:space="preserve"> рабочих дней с момента его получения</w:t>
      </w:r>
      <w:r w:rsidR="00C165EF" w:rsidRPr="00BC0E16">
        <w:rPr>
          <w:bCs/>
          <w:snapToGrid w:val="0"/>
        </w:rPr>
        <w:t>.</w:t>
      </w:r>
    </w:p>
    <w:p w14:paraId="5C89AA7F" w14:textId="65D58276" w:rsidR="00C165EF" w:rsidRPr="00BC0E16" w:rsidRDefault="00C165EF" w:rsidP="006D42C2">
      <w:pPr>
        <w:numPr>
          <w:ilvl w:val="1"/>
          <w:numId w:val="28"/>
        </w:numPr>
        <w:tabs>
          <w:tab w:val="clear" w:pos="792"/>
          <w:tab w:val="num" w:pos="567"/>
          <w:tab w:val="left" w:pos="1080"/>
        </w:tabs>
        <w:ind w:left="0" w:firstLine="482"/>
        <w:contextualSpacing/>
        <w:jc w:val="both"/>
        <w:rPr>
          <w:bCs/>
          <w:snapToGrid w:val="0"/>
        </w:rPr>
      </w:pPr>
      <w:r w:rsidRPr="00BC0E16">
        <w:rPr>
          <w:bCs/>
        </w:rPr>
        <w:t xml:space="preserve">Факт качественного и своевременного выполнения Исполнителем собственных обязательств по оказанию услуги или периоду консультирования считается доказанным </w:t>
      </w:r>
      <w:r w:rsidR="002613CC" w:rsidRPr="00BC0E16">
        <w:rPr>
          <w:bCs/>
        </w:rPr>
        <w:t>по</w:t>
      </w:r>
      <w:r w:rsidRPr="00BC0E16">
        <w:rPr>
          <w:bCs/>
        </w:rPr>
        <w:t xml:space="preserve"> истечени</w:t>
      </w:r>
      <w:r w:rsidR="002613CC" w:rsidRPr="00BC0E16">
        <w:rPr>
          <w:bCs/>
        </w:rPr>
        <w:t>и</w:t>
      </w:r>
      <w:r w:rsidRPr="00BC0E16">
        <w:rPr>
          <w:bCs/>
        </w:rPr>
        <w:t xml:space="preserve"> </w:t>
      </w:r>
      <w:r w:rsidR="006D42C2">
        <w:rPr>
          <w:bCs/>
          <w:i/>
          <w:iCs/>
        </w:rPr>
        <w:t>срок</w:t>
      </w:r>
      <w:r w:rsidRPr="00BC0E16">
        <w:rPr>
          <w:bCs/>
          <w:snapToGrid w:val="0"/>
        </w:rPr>
        <w:t xml:space="preserve"> рабочих </w:t>
      </w:r>
      <w:r w:rsidRPr="00BC0E16">
        <w:rPr>
          <w:bCs/>
        </w:rPr>
        <w:t xml:space="preserve">дней с момента получения Заказчиком </w:t>
      </w:r>
      <w:r w:rsidR="002613CC" w:rsidRPr="00BC0E16">
        <w:rPr>
          <w:bCs/>
        </w:rPr>
        <w:t>Акта</w:t>
      </w:r>
      <w:r w:rsidRPr="00BC0E16">
        <w:rPr>
          <w:bCs/>
        </w:rPr>
        <w:t xml:space="preserve">, при отсутствии </w:t>
      </w:r>
      <w:r w:rsidRPr="00BC0E16">
        <w:rPr>
          <w:bCs/>
          <w:snapToGrid w:val="0"/>
        </w:rPr>
        <w:t xml:space="preserve">возражений по </w:t>
      </w:r>
      <w:r w:rsidR="002613CC" w:rsidRPr="00BC0E16">
        <w:rPr>
          <w:bCs/>
          <w:snapToGrid w:val="0"/>
        </w:rPr>
        <w:t>Акту</w:t>
      </w:r>
      <w:r w:rsidRPr="00BC0E16">
        <w:rPr>
          <w:bCs/>
          <w:snapToGrid w:val="0"/>
        </w:rPr>
        <w:t>.</w:t>
      </w:r>
    </w:p>
    <w:p w14:paraId="285EC060" w14:textId="77777777" w:rsidR="009035CB" w:rsidRPr="00BC0E16" w:rsidRDefault="009035CB" w:rsidP="00BC0E16">
      <w:pPr>
        <w:pStyle w:val="Head"/>
        <w:spacing w:before="0" w:after="0"/>
        <w:contextualSpacing/>
        <w:rPr>
          <w:rFonts w:ascii="Times New Roman" w:hAnsi="Times New Roman"/>
          <w:b w:val="0"/>
          <w:bCs/>
          <w:szCs w:val="24"/>
        </w:rPr>
      </w:pPr>
    </w:p>
    <w:p w14:paraId="5606EE7A"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6. ОТВЕТСТВЕННОСТЬ СТОРОН</w:t>
      </w:r>
    </w:p>
    <w:p w14:paraId="62F7A2B9" w14:textId="77777777" w:rsidR="00C165EF" w:rsidRPr="00BC0E16" w:rsidRDefault="00C165EF" w:rsidP="006D42C2">
      <w:pPr>
        <w:pStyle w:val="3"/>
        <w:numPr>
          <w:ilvl w:val="1"/>
          <w:numId w:val="9"/>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Имеется ясное понимание Заказчиком того обстоятельства, что консультации, эк</w:t>
      </w:r>
      <w:r w:rsidRPr="00BC0E16">
        <w:rPr>
          <w:rFonts w:ascii="Times New Roman" w:hAnsi="Times New Roman"/>
          <w:bCs/>
          <w:sz w:val="24"/>
          <w:szCs w:val="24"/>
        </w:rPr>
        <w:t>с</w:t>
      </w:r>
      <w:r w:rsidRPr="00BC0E16">
        <w:rPr>
          <w:rFonts w:ascii="Times New Roman" w:hAnsi="Times New Roman"/>
          <w:bCs/>
          <w:sz w:val="24"/>
          <w:szCs w:val="24"/>
        </w:rPr>
        <w:t>пертные заключения и любые рекомендации, предоставленные Исполнителем в соответствии с условиями настоящего Договора, являются выражением мнения специалистов Исполнит</w:t>
      </w:r>
      <w:r w:rsidRPr="00BC0E16">
        <w:rPr>
          <w:rFonts w:ascii="Times New Roman" w:hAnsi="Times New Roman"/>
          <w:bCs/>
          <w:sz w:val="24"/>
          <w:szCs w:val="24"/>
        </w:rPr>
        <w:t>е</w:t>
      </w:r>
      <w:r w:rsidRPr="00BC0E16">
        <w:rPr>
          <w:rFonts w:ascii="Times New Roman" w:hAnsi="Times New Roman"/>
          <w:bCs/>
          <w:sz w:val="24"/>
          <w:szCs w:val="24"/>
        </w:rPr>
        <w:t>ля, основанном на толковании ими действующего законодательства, применимого к ко</w:t>
      </w:r>
      <w:r w:rsidRPr="00BC0E16">
        <w:rPr>
          <w:rFonts w:ascii="Times New Roman" w:hAnsi="Times New Roman"/>
          <w:bCs/>
          <w:sz w:val="24"/>
          <w:szCs w:val="24"/>
        </w:rPr>
        <w:t>н</w:t>
      </w:r>
      <w:r w:rsidRPr="00BC0E16">
        <w:rPr>
          <w:rFonts w:ascii="Times New Roman" w:hAnsi="Times New Roman"/>
          <w:bCs/>
          <w:sz w:val="24"/>
          <w:szCs w:val="24"/>
        </w:rPr>
        <w:t xml:space="preserve">кретному правоотношению, участником которого является Заказчик или к поводу, по которому </w:t>
      </w:r>
      <w:proofErr w:type="spellStart"/>
      <w:r w:rsidRPr="00BC0E16">
        <w:rPr>
          <w:rFonts w:ascii="Times New Roman" w:hAnsi="Times New Roman"/>
          <w:bCs/>
          <w:sz w:val="24"/>
          <w:szCs w:val="24"/>
        </w:rPr>
        <w:t>дается</w:t>
      </w:r>
      <w:proofErr w:type="spellEnd"/>
      <w:r w:rsidRPr="00BC0E16">
        <w:rPr>
          <w:rFonts w:ascii="Times New Roman" w:hAnsi="Times New Roman"/>
          <w:bCs/>
          <w:sz w:val="24"/>
          <w:szCs w:val="24"/>
        </w:rPr>
        <w:t xml:space="preserve"> консул</w:t>
      </w:r>
      <w:r w:rsidRPr="00BC0E16">
        <w:rPr>
          <w:rFonts w:ascii="Times New Roman" w:hAnsi="Times New Roman"/>
          <w:bCs/>
          <w:sz w:val="24"/>
          <w:szCs w:val="24"/>
        </w:rPr>
        <w:t>ь</w:t>
      </w:r>
      <w:r w:rsidRPr="00BC0E16">
        <w:rPr>
          <w:rFonts w:ascii="Times New Roman" w:hAnsi="Times New Roman"/>
          <w:bCs/>
          <w:sz w:val="24"/>
          <w:szCs w:val="24"/>
        </w:rPr>
        <w:t>тация.</w:t>
      </w:r>
    </w:p>
    <w:p w14:paraId="512A7C55" w14:textId="77777777" w:rsidR="00C165EF" w:rsidRPr="00BC0E16" w:rsidRDefault="00C165EF" w:rsidP="006D42C2">
      <w:pPr>
        <w:pStyle w:val="3"/>
        <w:numPr>
          <w:ilvl w:val="1"/>
          <w:numId w:val="9"/>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Указанная точка зрения может не совпадать с точкой зрения представителей налоговых, судебных и иных контролирующих органов, иных специалистов в данной области, включая, в том числе, сотрудников контрагентов Заказчика. Заказчик также понимает, что риск конфликта между ним и контролирующими органами и/или между ним и контрагентами, работниками и </w:t>
      </w:r>
      <w:proofErr w:type="gramStart"/>
      <w:r w:rsidRPr="00BC0E16">
        <w:rPr>
          <w:rFonts w:ascii="Times New Roman" w:hAnsi="Times New Roman"/>
          <w:bCs/>
          <w:sz w:val="24"/>
          <w:szCs w:val="24"/>
        </w:rPr>
        <w:t>т.д.</w:t>
      </w:r>
      <w:proofErr w:type="gramEnd"/>
      <w:r w:rsidRPr="00BC0E16">
        <w:rPr>
          <w:rFonts w:ascii="Times New Roman" w:hAnsi="Times New Roman"/>
          <w:bCs/>
          <w:sz w:val="24"/>
          <w:szCs w:val="24"/>
        </w:rPr>
        <w:t xml:space="preserve"> при следовании рекомендациям Исполнителя будет сведен к минимуму, но не искл</w:t>
      </w:r>
      <w:r w:rsidRPr="00BC0E16">
        <w:rPr>
          <w:rFonts w:ascii="Times New Roman" w:hAnsi="Times New Roman"/>
          <w:bCs/>
          <w:sz w:val="24"/>
          <w:szCs w:val="24"/>
        </w:rPr>
        <w:t>ю</w:t>
      </w:r>
      <w:r w:rsidRPr="00BC0E16">
        <w:rPr>
          <w:rFonts w:ascii="Times New Roman" w:hAnsi="Times New Roman"/>
          <w:bCs/>
          <w:sz w:val="24"/>
          <w:szCs w:val="24"/>
        </w:rPr>
        <w:t>чен.</w:t>
      </w:r>
    </w:p>
    <w:p w14:paraId="65F09CA6" w14:textId="77777777" w:rsidR="00C165EF" w:rsidRPr="00BC0E16" w:rsidRDefault="00C165EF" w:rsidP="006D42C2">
      <w:pPr>
        <w:pStyle w:val="3"/>
        <w:numPr>
          <w:ilvl w:val="1"/>
          <w:numId w:val="9"/>
        </w:numPr>
        <w:tabs>
          <w:tab w:val="left" w:pos="1080"/>
        </w:tabs>
        <w:spacing w:after="0"/>
        <w:ind w:left="0" w:firstLine="567"/>
        <w:contextualSpacing/>
        <w:rPr>
          <w:rFonts w:ascii="Times New Roman" w:hAnsi="Times New Roman"/>
          <w:bCs/>
          <w:sz w:val="24"/>
          <w:szCs w:val="24"/>
        </w:rPr>
      </w:pPr>
      <w:proofErr w:type="gramStart"/>
      <w:r w:rsidRPr="00BC0E16">
        <w:rPr>
          <w:rFonts w:ascii="Times New Roman" w:hAnsi="Times New Roman"/>
          <w:bCs/>
          <w:sz w:val="24"/>
          <w:szCs w:val="24"/>
        </w:rPr>
        <w:t>В случае возникновения подобных конфликтов,</w:t>
      </w:r>
      <w:proofErr w:type="gramEnd"/>
      <w:r w:rsidRPr="00BC0E16">
        <w:rPr>
          <w:rFonts w:ascii="Times New Roman" w:hAnsi="Times New Roman"/>
          <w:bCs/>
          <w:sz w:val="24"/>
          <w:szCs w:val="24"/>
        </w:rPr>
        <w:t xml:space="preserve"> Заказчик не будет предъявлять к Испо</w:t>
      </w:r>
      <w:r w:rsidRPr="00BC0E16">
        <w:rPr>
          <w:rFonts w:ascii="Times New Roman" w:hAnsi="Times New Roman"/>
          <w:bCs/>
          <w:sz w:val="24"/>
          <w:szCs w:val="24"/>
        </w:rPr>
        <w:t>л</w:t>
      </w:r>
      <w:r w:rsidRPr="00BC0E16">
        <w:rPr>
          <w:rFonts w:ascii="Times New Roman" w:hAnsi="Times New Roman"/>
          <w:bCs/>
          <w:sz w:val="24"/>
          <w:szCs w:val="24"/>
        </w:rPr>
        <w:t>нителю претензий и/или иных требований, прямо или косвенно основанных на факте такого ко</w:t>
      </w:r>
      <w:r w:rsidRPr="00BC0E16">
        <w:rPr>
          <w:rFonts w:ascii="Times New Roman" w:hAnsi="Times New Roman"/>
          <w:bCs/>
          <w:sz w:val="24"/>
          <w:szCs w:val="24"/>
        </w:rPr>
        <w:t>н</w:t>
      </w:r>
      <w:r w:rsidRPr="00BC0E16">
        <w:rPr>
          <w:rFonts w:ascii="Times New Roman" w:hAnsi="Times New Roman"/>
          <w:bCs/>
          <w:sz w:val="24"/>
          <w:szCs w:val="24"/>
        </w:rPr>
        <w:t>фликта.</w:t>
      </w:r>
    </w:p>
    <w:p w14:paraId="5AB668FD" w14:textId="77777777" w:rsidR="00C165EF" w:rsidRPr="00BC0E16" w:rsidRDefault="00C165EF" w:rsidP="006D42C2">
      <w:pPr>
        <w:pStyle w:val="3"/>
        <w:numPr>
          <w:ilvl w:val="1"/>
          <w:numId w:val="9"/>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Исполнитель несет ответственность перед Заказчиком за реальный ущерб, нанесенный последнему, если будет доказано, что такой ущерб возник вследствие реализации пр</w:t>
      </w:r>
      <w:r w:rsidRPr="00BC0E16">
        <w:rPr>
          <w:rFonts w:ascii="Times New Roman" w:hAnsi="Times New Roman"/>
          <w:bCs/>
          <w:sz w:val="24"/>
          <w:szCs w:val="24"/>
        </w:rPr>
        <w:t>е</w:t>
      </w:r>
      <w:r w:rsidRPr="00BC0E16">
        <w:rPr>
          <w:rFonts w:ascii="Times New Roman" w:hAnsi="Times New Roman"/>
          <w:bCs/>
          <w:sz w:val="24"/>
          <w:szCs w:val="24"/>
        </w:rPr>
        <w:t>доставленных Исполнителем рекомендаций, противоречащих нормам действующего в РФ законодательс</w:t>
      </w:r>
      <w:r w:rsidRPr="00BC0E16">
        <w:rPr>
          <w:rFonts w:ascii="Times New Roman" w:hAnsi="Times New Roman"/>
          <w:bCs/>
          <w:sz w:val="24"/>
          <w:szCs w:val="24"/>
        </w:rPr>
        <w:t>т</w:t>
      </w:r>
      <w:r w:rsidRPr="00BC0E16">
        <w:rPr>
          <w:rFonts w:ascii="Times New Roman" w:hAnsi="Times New Roman"/>
          <w:bCs/>
          <w:sz w:val="24"/>
          <w:szCs w:val="24"/>
        </w:rPr>
        <w:t>ва.</w:t>
      </w:r>
    </w:p>
    <w:p w14:paraId="22E6A633" w14:textId="77777777" w:rsidR="00C165EF" w:rsidRPr="00BC0E16" w:rsidRDefault="00C165EF" w:rsidP="006D42C2">
      <w:pPr>
        <w:pStyle w:val="3"/>
        <w:numPr>
          <w:ilvl w:val="1"/>
          <w:numId w:val="9"/>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Исполнитель не может нести ответственности за неправильность своих рекомендаций и за возможные убытки Заказчика, понесенные в результате следования таким рекомендациям, если их неправильность является следствием недостоверности первичных документов, бухгалтерской отчетности и/или любой иной информации, предоставленной Зака</w:t>
      </w:r>
      <w:r w:rsidRPr="00BC0E16">
        <w:rPr>
          <w:rFonts w:ascii="Times New Roman" w:hAnsi="Times New Roman"/>
          <w:bCs/>
          <w:sz w:val="24"/>
          <w:szCs w:val="24"/>
        </w:rPr>
        <w:t>з</w:t>
      </w:r>
      <w:r w:rsidRPr="00BC0E16">
        <w:rPr>
          <w:rFonts w:ascii="Times New Roman" w:hAnsi="Times New Roman"/>
          <w:bCs/>
          <w:sz w:val="24"/>
          <w:szCs w:val="24"/>
        </w:rPr>
        <w:t>чиком.</w:t>
      </w:r>
    </w:p>
    <w:p w14:paraId="0582C8C6" w14:textId="77777777" w:rsidR="00C165EF" w:rsidRPr="00BC0E16" w:rsidRDefault="00C165EF" w:rsidP="006D42C2">
      <w:pPr>
        <w:pStyle w:val="3"/>
        <w:numPr>
          <w:ilvl w:val="1"/>
          <w:numId w:val="9"/>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Ответственность Исполнителя, по настоящему Договору, относящаяся к оказываемым услугам (включая все изменения настоящего Договора и приложения к нему), определяется в следующих размерах:</w:t>
      </w:r>
    </w:p>
    <w:p w14:paraId="055D0A08" w14:textId="77777777" w:rsidR="00C165EF" w:rsidRPr="00BC0E16" w:rsidRDefault="00C165EF" w:rsidP="006D42C2">
      <w:pPr>
        <w:pStyle w:val="3"/>
        <w:numPr>
          <w:ilvl w:val="2"/>
          <w:numId w:val="11"/>
        </w:numPr>
        <w:tabs>
          <w:tab w:val="clear" w:pos="1740"/>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Если реальный ущерб, причиненный Исполн</w:t>
      </w:r>
      <w:r w:rsidRPr="00BC0E16">
        <w:rPr>
          <w:rFonts w:ascii="Times New Roman" w:hAnsi="Times New Roman"/>
          <w:bCs/>
          <w:sz w:val="24"/>
          <w:szCs w:val="24"/>
        </w:rPr>
        <w:t>и</w:t>
      </w:r>
      <w:r w:rsidRPr="00BC0E16">
        <w:rPr>
          <w:rFonts w:ascii="Times New Roman" w:hAnsi="Times New Roman"/>
          <w:bCs/>
          <w:sz w:val="24"/>
          <w:szCs w:val="24"/>
        </w:rPr>
        <w:t xml:space="preserve">телем Заказчику, превышает или равен сумме, фактически </w:t>
      </w:r>
      <w:proofErr w:type="gramStart"/>
      <w:r w:rsidRPr="00BC0E16">
        <w:rPr>
          <w:rFonts w:ascii="Times New Roman" w:hAnsi="Times New Roman"/>
          <w:bCs/>
          <w:sz w:val="24"/>
          <w:szCs w:val="24"/>
        </w:rPr>
        <w:t>уплаченной</w:t>
      </w:r>
      <w:r w:rsidR="00E772AD" w:rsidRPr="00BC0E16">
        <w:rPr>
          <w:rFonts w:ascii="Times New Roman" w:hAnsi="Times New Roman"/>
          <w:bCs/>
          <w:sz w:val="24"/>
          <w:szCs w:val="24"/>
        </w:rPr>
        <w:t xml:space="preserve"> </w:t>
      </w:r>
      <w:r w:rsidRPr="00BC0E16">
        <w:rPr>
          <w:rFonts w:ascii="Times New Roman" w:hAnsi="Times New Roman"/>
          <w:bCs/>
          <w:sz w:val="24"/>
          <w:szCs w:val="24"/>
        </w:rPr>
        <w:t xml:space="preserve"> Заказчиком</w:t>
      </w:r>
      <w:proofErr w:type="gramEnd"/>
      <w:r w:rsidRPr="00BC0E16">
        <w:rPr>
          <w:rFonts w:ascii="Times New Roman" w:hAnsi="Times New Roman"/>
          <w:bCs/>
          <w:sz w:val="24"/>
          <w:szCs w:val="24"/>
        </w:rPr>
        <w:t xml:space="preserve"> за оказанную услугу (консультацию), то ответственность Исполнителя ни при каких обсто</w:t>
      </w:r>
      <w:r w:rsidRPr="00BC0E16">
        <w:rPr>
          <w:rFonts w:ascii="Times New Roman" w:hAnsi="Times New Roman"/>
          <w:bCs/>
          <w:sz w:val="24"/>
          <w:szCs w:val="24"/>
        </w:rPr>
        <w:t>я</w:t>
      </w:r>
      <w:r w:rsidRPr="00BC0E16">
        <w:rPr>
          <w:rFonts w:ascii="Times New Roman" w:hAnsi="Times New Roman"/>
          <w:bCs/>
          <w:sz w:val="24"/>
          <w:szCs w:val="24"/>
        </w:rPr>
        <w:t>тельствах не может превышать этой суммы;</w:t>
      </w:r>
    </w:p>
    <w:p w14:paraId="5D568DED" w14:textId="77777777" w:rsidR="00C165EF" w:rsidRPr="00BC0E16" w:rsidRDefault="00C165EF" w:rsidP="006D42C2">
      <w:pPr>
        <w:pStyle w:val="3"/>
        <w:numPr>
          <w:ilvl w:val="2"/>
          <w:numId w:val="11"/>
        </w:numPr>
        <w:tabs>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Если сумма реального ущерба, причиненного Исполн</w:t>
      </w:r>
      <w:r w:rsidRPr="00BC0E16">
        <w:rPr>
          <w:rFonts w:ascii="Times New Roman" w:hAnsi="Times New Roman"/>
          <w:bCs/>
          <w:sz w:val="24"/>
          <w:szCs w:val="24"/>
        </w:rPr>
        <w:t>и</w:t>
      </w:r>
      <w:r w:rsidRPr="00BC0E16">
        <w:rPr>
          <w:rFonts w:ascii="Times New Roman" w:hAnsi="Times New Roman"/>
          <w:bCs/>
          <w:sz w:val="24"/>
          <w:szCs w:val="24"/>
        </w:rPr>
        <w:t xml:space="preserve">телем Заказчику, меньше суммы, фактически </w:t>
      </w:r>
      <w:proofErr w:type="gramStart"/>
      <w:r w:rsidRPr="00BC0E16">
        <w:rPr>
          <w:rFonts w:ascii="Times New Roman" w:hAnsi="Times New Roman"/>
          <w:bCs/>
          <w:sz w:val="24"/>
          <w:szCs w:val="24"/>
        </w:rPr>
        <w:t>уплаченной</w:t>
      </w:r>
      <w:r w:rsidR="00EF72B5" w:rsidRPr="00BC0E16">
        <w:rPr>
          <w:rFonts w:ascii="Times New Roman" w:hAnsi="Times New Roman"/>
          <w:bCs/>
          <w:sz w:val="24"/>
          <w:szCs w:val="24"/>
        </w:rPr>
        <w:t xml:space="preserve"> </w:t>
      </w:r>
      <w:r w:rsidRPr="00BC0E16">
        <w:rPr>
          <w:rFonts w:ascii="Times New Roman" w:hAnsi="Times New Roman"/>
          <w:bCs/>
          <w:sz w:val="24"/>
          <w:szCs w:val="24"/>
        </w:rPr>
        <w:t xml:space="preserve"> Заказчиком</w:t>
      </w:r>
      <w:proofErr w:type="gramEnd"/>
      <w:r w:rsidRPr="00BC0E16">
        <w:rPr>
          <w:rFonts w:ascii="Times New Roman" w:hAnsi="Times New Roman"/>
          <w:bCs/>
          <w:sz w:val="24"/>
          <w:szCs w:val="24"/>
        </w:rPr>
        <w:t xml:space="preserve"> за оказанную услугу (консультацию), Исполнитель возместит Заказчику такой ущерб. </w:t>
      </w:r>
    </w:p>
    <w:p w14:paraId="5C8F9FB4" w14:textId="77777777" w:rsidR="00C165EF" w:rsidRPr="00BC0E16" w:rsidRDefault="00C165EF" w:rsidP="00BC0E16">
      <w:pPr>
        <w:pStyle w:val="3"/>
        <w:tabs>
          <w:tab w:val="left" w:pos="1260"/>
        </w:tabs>
        <w:spacing w:after="0"/>
        <w:ind w:firstLine="0"/>
        <w:contextualSpacing/>
        <w:rPr>
          <w:rFonts w:ascii="Times New Roman" w:hAnsi="Times New Roman"/>
          <w:bCs/>
          <w:sz w:val="24"/>
          <w:szCs w:val="24"/>
        </w:rPr>
      </w:pPr>
      <w:r w:rsidRPr="00BC0E16">
        <w:rPr>
          <w:rFonts w:ascii="Times New Roman" w:hAnsi="Times New Roman"/>
          <w:bCs/>
          <w:sz w:val="24"/>
          <w:szCs w:val="24"/>
        </w:rPr>
        <w:lastRenderedPageBreak/>
        <w:t>Данное огр</w:t>
      </w:r>
      <w:r w:rsidRPr="00BC0E16">
        <w:rPr>
          <w:rFonts w:ascii="Times New Roman" w:hAnsi="Times New Roman"/>
          <w:bCs/>
          <w:sz w:val="24"/>
          <w:szCs w:val="24"/>
        </w:rPr>
        <w:t>а</w:t>
      </w:r>
      <w:r w:rsidRPr="00BC0E16">
        <w:rPr>
          <w:rFonts w:ascii="Times New Roman" w:hAnsi="Times New Roman"/>
          <w:bCs/>
          <w:sz w:val="24"/>
          <w:szCs w:val="24"/>
        </w:rPr>
        <w:t>ничение гражданской ответственности применимо в части, не противоречащей законодательству Российской Федер</w:t>
      </w:r>
      <w:r w:rsidRPr="00BC0E16">
        <w:rPr>
          <w:rFonts w:ascii="Times New Roman" w:hAnsi="Times New Roman"/>
          <w:bCs/>
          <w:sz w:val="24"/>
          <w:szCs w:val="24"/>
        </w:rPr>
        <w:t>а</w:t>
      </w:r>
      <w:r w:rsidRPr="00BC0E16">
        <w:rPr>
          <w:rFonts w:ascii="Times New Roman" w:hAnsi="Times New Roman"/>
          <w:bCs/>
          <w:sz w:val="24"/>
          <w:szCs w:val="24"/>
        </w:rPr>
        <w:t>ции.</w:t>
      </w:r>
    </w:p>
    <w:p w14:paraId="0CEE97BB" w14:textId="538D50E6" w:rsidR="00C165EF" w:rsidRPr="00BC0E16" w:rsidRDefault="00C165EF" w:rsidP="006D42C2">
      <w:pPr>
        <w:pStyle w:val="3"/>
        <w:numPr>
          <w:ilvl w:val="1"/>
          <w:numId w:val="11"/>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 За просрочку оплаты услуг Исполнителя, а также расходов, указанных в п. 4.1 настоящего Договора, по требованию Исполнителя, Заказчик уплачивает Исполнителю пени в размере </w:t>
      </w:r>
      <w:r w:rsidR="006D42C2">
        <w:rPr>
          <w:rFonts w:ascii="Times New Roman" w:hAnsi="Times New Roman"/>
          <w:bCs/>
          <w:sz w:val="24"/>
          <w:szCs w:val="24"/>
        </w:rPr>
        <w:t>____%</w:t>
      </w:r>
      <w:r w:rsidRPr="00BC0E16">
        <w:rPr>
          <w:rFonts w:ascii="Times New Roman" w:hAnsi="Times New Roman"/>
          <w:bCs/>
          <w:sz w:val="24"/>
          <w:szCs w:val="24"/>
        </w:rPr>
        <w:t xml:space="preserve"> неоплаченной стоимости услуг за каждый день просрочки.</w:t>
      </w:r>
    </w:p>
    <w:p w14:paraId="383FA485" w14:textId="77777777" w:rsidR="00C165EF" w:rsidRPr="00BC0E16" w:rsidRDefault="00C165EF" w:rsidP="006D42C2">
      <w:pPr>
        <w:pStyle w:val="3"/>
        <w:numPr>
          <w:ilvl w:val="1"/>
          <w:numId w:val="11"/>
        </w:numPr>
        <w:tabs>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 Взыскание пени и процентов не освобождает Сторону, нарушившую условия настоящего Договора, от исполнения обязательств в натуре.</w:t>
      </w:r>
    </w:p>
    <w:p w14:paraId="7C975602" w14:textId="77777777" w:rsidR="009035CB" w:rsidRPr="00BC0E16" w:rsidRDefault="009035CB" w:rsidP="00BC0E16">
      <w:pPr>
        <w:pStyle w:val="Head"/>
        <w:spacing w:before="0" w:after="0"/>
        <w:contextualSpacing/>
        <w:rPr>
          <w:rFonts w:ascii="Times New Roman" w:hAnsi="Times New Roman"/>
          <w:b w:val="0"/>
          <w:bCs/>
          <w:szCs w:val="24"/>
        </w:rPr>
      </w:pPr>
    </w:p>
    <w:p w14:paraId="54CB86CF"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7. КОНФИДЕНЦИАЛЬНОСТЬ</w:t>
      </w:r>
    </w:p>
    <w:p w14:paraId="1EFF853F" w14:textId="77777777" w:rsidR="00C165EF" w:rsidRPr="00BC0E16" w:rsidRDefault="00C165EF" w:rsidP="006D42C2">
      <w:pPr>
        <w:numPr>
          <w:ilvl w:val="1"/>
          <w:numId w:val="5"/>
        </w:numPr>
        <w:tabs>
          <w:tab w:val="clear" w:pos="990"/>
          <w:tab w:val="left" w:pos="1080"/>
        </w:tabs>
        <w:ind w:left="0" w:firstLine="567"/>
        <w:contextualSpacing/>
        <w:jc w:val="both"/>
        <w:rPr>
          <w:bCs/>
        </w:rPr>
      </w:pPr>
      <w:r w:rsidRPr="00BC0E16">
        <w:rPr>
          <w:bCs/>
        </w:rPr>
        <w:t>Стороны обязуются хранить в тайне любую информацию и данные, предоставля</w:t>
      </w:r>
      <w:r w:rsidRPr="00BC0E16">
        <w:rPr>
          <w:bCs/>
        </w:rPr>
        <w:t>е</w:t>
      </w:r>
      <w:r w:rsidRPr="00BC0E16">
        <w:rPr>
          <w:bCs/>
        </w:rPr>
        <w:t>мые каждой Стороной в связи с исполнением настоящего Договора, не раскрывать и не ра</w:t>
      </w:r>
      <w:r w:rsidRPr="00BC0E16">
        <w:rPr>
          <w:bCs/>
        </w:rPr>
        <w:t>з</w:t>
      </w:r>
      <w:r w:rsidRPr="00BC0E16">
        <w:rPr>
          <w:bCs/>
        </w:rPr>
        <w:t>глашать третьим лицам полностью или частично факты и информацию без предварительного письменного согласия соответствующей Стороны настоящего Договора.</w:t>
      </w:r>
    </w:p>
    <w:p w14:paraId="4BA797C1" w14:textId="77777777" w:rsidR="00C165EF" w:rsidRPr="00BC0E16" w:rsidRDefault="00C165EF" w:rsidP="006D42C2">
      <w:pPr>
        <w:numPr>
          <w:ilvl w:val="1"/>
          <w:numId w:val="5"/>
        </w:numPr>
        <w:tabs>
          <w:tab w:val="clear" w:pos="990"/>
          <w:tab w:val="left" w:pos="1080"/>
          <w:tab w:val="left" w:pos="1260"/>
        </w:tabs>
        <w:ind w:left="0" w:firstLine="567"/>
        <w:contextualSpacing/>
        <w:jc w:val="both"/>
        <w:rPr>
          <w:bCs/>
        </w:rPr>
      </w:pPr>
      <w:r w:rsidRPr="00BC0E16">
        <w:rPr>
          <w:bCs/>
        </w:rPr>
        <w:t>Исполнитель обязуется не и</w:t>
      </w:r>
      <w:r w:rsidRPr="00BC0E16">
        <w:rPr>
          <w:bCs/>
        </w:rPr>
        <w:t>с</w:t>
      </w:r>
      <w:r w:rsidRPr="00BC0E16">
        <w:rPr>
          <w:bCs/>
        </w:rPr>
        <w:t>пользовать факты или информацию, полученные при исполнении настоящего Договора, для любых целей без предварительного письменного согласия Заказчика. Заказчик обязуется не использовать полученную информацию без предварительного письменного согласия Исполнителя, за исключением информации, изложенной в Отчете Исполнителя. Однако при этом Заказчик обязуется не публиковать в любом виде и любым способом Отчет Исполнит</w:t>
      </w:r>
      <w:r w:rsidRPr="00BC0E16">
        <w:rPr>
          <w:bCs/>
        </w:rPr>
        <w:t>е</w:t>
      </w:r>
      <w:r w:rsidRPr="00BC0E16">
        <w:rPr>
          <w:bCs/>
        </w:rPr>
        <w:t>ля полностью или частично, без предварительного письменного согласия Исполн</w:t>
      </w:r>
      <w:r w:rsidRPr="00BC0E16">
        <w:rPr>
          <w:bCs/>
        </w:rPr>
        <w:t>и</w:t>
      </w:r>
      <w:r w:rsidRPr="00BC0E16">
        <w:rPr>
          <w:bCs/>
        </w:rPr>
        <w:t>теля.</w:t>
      </w:r>
    </w:p>
    <w:p w14:paraId="7775A718" w14:textId="77777777" w:rsidR="00C165EF" w:rsidRPr="00BC0E16" w:rsidRDefault="00C165EF" w:rsidP="006D42C2">
      <w:pPr>
        <w:numPr>
          <w:ilvl w:val="1"/>
          <w:numId w:val="5"/>
        </w:numPr>
        <w:tabs>
          <w:tab w:val="clear" w:pos="990"/>
          <w:tab w:val="left" w:pos="1080"/>
          <w:tab w:val="left" w:pos="1260"/>
        </w:tabs>
        <w:ind w:left="0" w:firstLine="567"/>
        <w:contextualSpacing/>
        <w:jc w:val="both"/>
        <w:rPr>
          <w:bCs/>
        </w:rPr>
      </w:pPr>
      <w:r w:rsidRPr="00BC0E16">
        <w:rPr>
          <w:bCs/>
        </w:rPr>
        <w:t>Обязательства конфиденциальности, возложенные на Исполнителя настоящим Д</w:t>
      </w:r>
      <w:r w:rsidRPr="00BC0E16">
        <w:rPr>
          <w:bCs/>
        </w:rPr>
        <w:t>о</w:t>
      </w:r>
      <w:r w:rsidRPr="00BC0E16">
        <w:rPr>
          <w:bCs/>
        </w:rPr>
        <w:t>говором, не распространяются на общедоступную информацию, а также на информацию, предоставляемую уполномоченным государственным органам на основании их законных требований.</w:t>
      </w:r>
    </w:p>
    <w:p w14:paraId="779837B4" w14:textId="77777777" w:rsidR="00C165EF" w:rsidRPr="00BC0E16" w:rsidRDefault="00C165EF" w:rsidP="006D42C2">
      <w:pPr>
        <w:numPr>
          <w:ilvl w:val="1"/>
          <w:numId w:val="5"/>
        </w:numPr>
        <w:tabs>
          <w:tab w:val="clear" w:pos="990"/>
          <w:tab w:val="left" w:pos="1080"/>
          <w:tab w:val="left" w:pos="1260"/>
        </w:tabs>
        <w:ind w:left="0" w:firstLine="567"/>
        <w:contextualSpacing/>
        <w:jc w:val="both"/>
        <w:rPr>
          <w:bCs/>
        </w:rPr>
      </w:pPr>
      <w:r w:rsidRPr="00BC0E16">
        <w:rPr>
          <w:bCs/>
        </w:rPr>
        <w:t>Стороны договорились считать сведения о стоимости услуг Испо</w:t>
      </w:r>
      <w:r w:rsidRPr="00BC0E16">
        <w:rPr>
          <w:bCs/>
        </w:rPr>
        <w:t>л</w:t>
      </w:r>
      <w:r w:rsidRPr="00BC0E16">
        <w:rPr>
          <w:bCs/>
        </w:rPr>
        <w:t xml:space="preserve">нителя по настоящему Договору (цене договора) коммерческой тайной, не </w:t>
      </w:r>
      <w:proofErr w:type="gramStart"/>
      <w:r w:rsidRPr="00BC0E16">
        <w:rPr>
          <w:bCs/>
        </w:rPr>
        <w:t>подлежащей  разглашению</w:t>
      </w:r>
      <w:proofErr w:type="gramEnd"/>
      <w:r w:rsidRPr="00BC0E16">
        <w:rPr>
          <w:bCs/>
        </w:rPr>
        <w:t xml:space="preserve"> без письм</w:t>
      </w:r>
      <w:r w:rsidR="00821B35" w:rsidRPr="00BC0E16">
        <w:rPr>
          <w:bCs/>
        </w:rPr>
        <w:t>енного согласия другой Стороны.</w:t>
      </w:r>
    </w:p>
    <w:p w14:paraId="259DFB7D" w14:textId="77777777" w:rsidR="00821B35" w:rsidRPr="00BC0E16" w:rsidRDefault="00821B35" w:rsidP="006D42C2">
      <w:pPr>
        <w:numPr>
          <w:ilvl w:val="1"/>
          <w:numId w:val="5"/>
        </w:numPr>
        <w:tabs>
          <w:tab w:val="clear" w:pos="990"/>
          <w:tab w:val="left" w:pos="1080"/>
          <w:tab w:val="left" w:pos="1260"/>
        </w:tabs>
        <w:ind w:left="0" w:firstLine="567"/>
        <w:contextualSpacing/>
        <w:jc w:val="both"/>
        <w:rPr>
          <w:bCs/>
        </w:rPr>
      </w:pPr>
      <w:r w:rsidRPr="00BC0E16">
        <w:rPr>
          <w:bCs/>
        </w:rPr>
        <w:t xml:space="preserve">Заказчик даёт своё согласие Исполнителю на внесение последним в свою </w:t>
      </w:r>
      <w:r w:rsidRPr="00BC0E16">
        <w:rPr>
          <w:bCs/>
          <w:lang w:val="en-US"/>
        </w:rPr>
        <w:t>CRM</w:t>
      </w:r>
      <w:r w:rsidRPr="00BC0E16">
        <w:rPr>
          <w:bCs/>
        </w:rPr>
        <w:t>-систему персональных данных Заказчика, полученных в результате сотрудничества сторон.</w:t>
      </w:r>
    </w:p>
    <w:p w14:paraId="38C5B111" w14:textId="77777777" w:rsidR="00821B35" w:rsidRPr="00BC0E16" w:rsidRDefault="00821B35" w:rsidP="006D42C2">
      <w:pPr>
        <w:numPr>
          <w:ilvl w:val="1"/>
          <w:numId w:val="5"/>
        </w:numPr>
        <w:tabs>
          <w:tab w:val="clear" w:pos="990"/>
          <w:tab w:val="left" w:pos="1080"/>
          <w:tab w:val="left" w:pos="1260"/>
        </w:tabs>
        <w:ind w:left="0" w:firstLine="567"/>
        <w:contextualSpacing/>
        <w:jc w:val="both"/>
        <w:rPr>
          <w:bCs/>
        </w:rPr>
      </w:pPr>
      <w:r w:rsidRPr="00BC0E16">
        <w:rPr>
          <w:bCs/>
        </w:rPr>
        <w:t>Заказчик даёт своё согласие Исполнителю на размещение последним информации о предмете настоящего договора и о факте самого сотрудничества с Заказчиком в средствах массовой информации, а также на сайте Исполнителя и иных информационных порталах.</w:t>
      </w:r>
    </w:p>
    <w:p w14:paraId="1326BE08"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8.СРОК ДЕЙСТВИЯ ДОГОВОРА,</w:t>
      </w:r>
    </w:p>
    <w:p w14:paraId="5054FF1D"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 xml:space="preserve"> ПРЕКРАЩЕНИЕ ДОГОВОРА РАНЕЕ НАМЕЧЕННОГО СРОКА</w:t>
      </w:r>
    </w:p>
    <w:p w14:paraId="67CBDCF1" w14:textId="77777777" w:rsidR="00EF72B5" w:rsidRPr="00BC0E16" w:rsidRDefault="00C165EF" w:rsidP="006D42C2">
      <w:pPr>
        <w:pStyle w:val="20"/>
        <w:numPr>
          <w:ilvl w:val="1"/>
          <w:numId w:val="6"/>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Настоящий Договор вступает в силу с момента его подписания </w:t>
      </w:r>
    </w:p>
    <w:p w14:paraId="12E7E87D" w14:textId="77777777" w:rsidR="009D3E2F" w:rsidRPr="00BC0E16" w:rsidRDefault="00C165EF" w:rsidP="006D42C2">
      <w:pPr>
        <w:pStyle w:val="20"/>
        <w:numPr>
          <w:ilvl w:val="1"/>
          <w:numId w:val="6"/>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Стороны имеют право досрочно расторгнуть настоящий Договор в соответствии </w:t>
      </w:r>
      <w:r w:rsidR="00EC04B6" w:rsidRPr="00BC0E16">
        <w:rPr>
          <w:rFonts w:ascii="Times New Roman" w:hAnsi="Times New Roman"/>
          <w:bCs/>
          <w:sz w:val="24"/>
          <w:szCs w:val="24"/>
        </w:rPr>
        <w:t>с действующим законодательством</w:t>
      </w:r>
      <w:r w:rsidR="009D3E2F" w:rsidRPr="00BC0E16">
        <w:rPr>
          <w:rFonts w:ascii="Times New Roman" w:hAnsi="Times New Roman"/>
          <w:bCs/>
          <w:sz w:val="24"/>
          <w:szCs w:val="24"/>
        </w:rPr>
        <w:t xml:space="preserve">, но не ранее окончания </w:t>
      </w:r>
      <w:proofErr w:type="gramStart"/>
      <w:r w:rsidR="009D3E2F" w:rsidRPr="00BC0E16">
        <w:rPr>
          <w:rFonts w:ascii="Times New Roman" w:hAnsi="Times New Roman"/>
          <w:bCs/>
          <w:sz w:val="24"/>
          <w:szCs w:val="24"/>
        </w:rPr>
        <w:t>отчетного(</w:t>
      </w:r>
      <w:proofErr w:type="gramEnd"/>
      <w:r w:rsidR="009D3E2F" w:rsidRPr="00BC0E16">
        <w:rPr>
          <w:rFonts w:ascii="Times New Roman" w:hAnsi="Times New Roman"/>
          <w:bCs/>
          <w:sz w:val="24"/>
          <w:szCs w:val="24"/>
        </w:rPr>
        <w:t>налогового периода)</w:t>
      </w:r>
      <w:r w:rsidRPr="00BC0E16">
        <w:rPr>
          <w:rFonts w:ascii="Times New Roman" w:hAnsi="Times New Roman"/>
          <w:bCs/>
          <w:sz w:val="24"/>
          <w:szCs w:val="24"/>
        </w:rPr>
        <w:t xml:space="preserve"> </w:t>
      </w:r>
    </w:p>
    <w:p w14:paraId="65CEBC34" w14:textId="77777777" w:rsidR="00C165EF" w:rsidRPr="00BC0E16" w:rsidRDefault="00C165EF" w:rsidP="006D42C2">
      <w:pPr>
        <w:pStyle w:val="20"/>
        <w:numPr>
          <w:ilvl w:val="1"/>
          <w:numId w:val="6"/>
        </w:numPr>
        <w:tabs>
          <w:tab w:val="clear" w:pos="990"/>
          <w:tab w:val="left" w:pos="108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В случае </w:t>
      </w:r>
      <w:proofErr w:type="gramStart"/>
      <w:r w:rsidRPr="00BC0E16">
        <w:rPr>
          <w:rFonts w:ascii="Times New Roman" w:hAnsi="Times New Roman"/>
          <w:bCs/>
          <w:sz w:val="24"/>
          <w:szCs w:val="24"/>
        </w:rPr>
        <w:t>не исполнения</w:t>
      </w:r>
      <w:proofErr w:type="gramEnd"/>
      <w:r w:rsidRPr="00BC0E16">
        <w:rPr>
          <w:rFonts w:ascii="Times New Roman" w:hAnsi="Times New Roman"/>
          <w:bCs/>
          <w:sz w:val="24"/>
          <w:szCs w:val="24"/>
        </w:rPr>
        <w:t xml:space="preserve"> Заказчиком обязанности представить достоверные сведения (пункты 2.3.2, 2.3.4), Исполнитель имеет право отказаться от исполнения настоящего Договора в одностороннем порядке. В этом случае услуги Исполнителя оплачиваются исходя из фактически выполненного объема, по ставкам, определенным в пункте 3.1 настоящего Договора.</w:t>
      </w:r>
    </w:p>
    <w:p w14:paraId="47170AF4" w14:textId="77777777" w:rsidR="009035CB" w:rsidRPr="00BC0E16" w:rsidRDefault="009035CB" w:rsidP="00BC0E16">
      <w:pPr>
        <w:pStyle w:val="Head"/>
        <w:spacing w:before="0" w:after="0"/>
        <w:contextualSpacing/>
        <w:rPr>
          <w:rFonts w:ascii="Times New Roman" w:hAnsi="Times New Roman"/>
          <w:b w:val="0"/>
          <w:bCs/>
          <w:szCs w:val="24"/>
        </w:rPr>
      </w:pPr>
    </w:p>
    <w:p w14:paraId="5A0C1A57" w14:textId="77777777" w:rsidR="00C165EF" w:rsidRPr="00BC0E16" w:rsidRDefault="00C165EF" w:rsidP="00BC0E16">
      <w:pPr>
        <w:pStyle w:val="Head"/>
        <w:spacing w:before="0" w:after="0"/>
        <w:contextualSpacing/>
        <w:rPr>
          <w:rFonts w:ascii="Times New Roman" w:hAnsi="Times New Roman"/>
          <w:b w:val="0"/>
          <w:bCs/>
          <w:szCs w:val="24"/>
        </w:rPr>
      </w:pPr>
      <w:r w:rsidRPr="00BC0E16">
        <w:rPr>
          <w:rFonts w:ascii="Times New Roman" w:hAnsi="Times New Roman"/>
          <w:b w:val="0"/>
          <w:bCs/>
          <w:szCs w:val="24"/>
        </w:rPr>
        <w:t xml:space="preserve">9. ФОРС-МАЖОРНЫЕ ОБСТОЯТЕЛЬСТВА </w:t>
      </w:r>
    </w:p>
    <w:p w14:paraId="1D5B646F" w14:textId="77777777" w:rsidR="00C165EF" w:rsidRPr="00BC0E16" w:rsidRDefault="00C165EF" w:rsidP="006D42C2">
      <w:pPr>
        <w:pStyle w:val="3"/>
        <w:numPr>
          <w:ilvl w:val="1"/>
          <w:numId w:val="7"/>
        </w:numPr>
        <w:tabs>
          <w:tab w:val="clear" w:pos="990"/>
          <w:tab w:val="left" w:pos="1080"/>
        </w:tabs>
        <w:ind w:left="0" w:firstLine="567"/>
        <w:contextualSpacing/>
        <w:rPr>
          <w:rFonts w:ascii="Times New Roman" w:hAnsi="Times New Roman"/>
          <w:bCs/>
          <w:sz w:val="24"/>
          <w:szCs w:val="24"/>
        </w:rPr>
      </w:pPr>
      <w:r w:rsidRPr="00BC0E16">
        <w:rPr>
          <w:rFonts w:ascii="Times New Roman" w:hAnsi="Times New Roman"/>
          <w:bCs/>
          <w:sz w:val="24"/>
          <w:szCs w:val="24"/>
        </w:rPr>
        <w:t>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форс-мажорных обстоятельств (наводнение, пожар, землетрясение и другие стихийные бедствия, а также война или военные действия, крупномасштабные забастовки) при условии, что эти обстоятельства не зависели от воли Сторон и сделали невозможным исполнение любой из Сторон своих обязательств по настоящему Договору.</w:t>
      </w:r>
    </w:p>
    <w:p w14:paraId="5628AE38" w14:textId="77777777" w:rsidR="00C165EF" w:rsidRPr="00BC0E16" w:rsidRDefault="00C165EF" w:rsidP="006D42C2">
      <w:pPr>
        <w:pStyle w:val="3"/>
        <w:numPr>
          <w:ilvl w:val="1"/>
          <w:numId w:val="7"/>
        </w:numPr>
        <w:tabs>
          <w:tab w:val="clear" w:pos="990"/>
          <w:tab w:val="left" w:pos="1080"/>
        </w:tabs>
        <w:ind w:left="0" w:firstLine="567"/>
        <w:contextualSpacing/>
        <w:rPr>
          <w:rFonts w:ascii="Times New Roman" w:hAnsi="Times New Roman"/>
          <w:bCs/>
          <w:sz w:val="24"/>
          <w:szCs w:val="24"/>
        </w:rPr>
      </w:pPr>
      <w:r w:rsidRPr="00BC0E16">
        <w:rPr>
          <w:rFonts w:ascii="Times New Roman" w:hAnsi="Times New Roman"/>
          <w:bCs/>
          <w:sz w:val="24"/>
          <w:szCs w:val="24"/>
        </w:rPr>
        <w:t>Сторона, для которой создалась невозможность исполнения условий настоящего Договора, обязана не позднее 10 (десяти) банковских дней с момента наступления и прекращения форс-мажорного обстоятельства в письменной форме уведомить другую Сторону. При этом срок выполнения обязательств по настоящему Договору переносится соразмерно времени, в течение которого действовали такие обстоятельства. Если в течение этого срока, исполнение обязательств станет невозможным либо нец</w:t>
      </w:r>
      <w:r w:rsidRPr="00BC0E16">
        <w:rPr>
          <w:rFonts w:ascii="Times New Roman" w:hAnsi="Times New Roman"/>
          <w:bCs/>
          <w:sz w:val="24"/>
          <w:szCs w:val="24"/>
        </w:rPr>
        <w:t>е</w:t>
      </w:r>
      <w:r w:rsidRPr="00BC0E16">
        <w:rPr>
          <w:rFonts w:ascii="Times New Roman" w:hAnsi="Times New Roman"/>
          <w:bCs/>
          <w:sz w:val="24"/>
          <w:szCs w:val="24"/>
        </w:rPr>
        <w:t>лесообразным для Сторон, они могут расторгнуть настоящий Договор по взаимному с</w:t>
      </w:r>
      <w:r w:rsidRPr="00BC0E16">
        <w:rPr>
          <w:rFonts w:ascii="Times New Roman" w:hAnsi="Times New Roman"/>
          <w:bCs/>
          <w:sz w:val="24"/>
          <w:szCs w:val="24"/>
        </w:rPr>
        <w:t>о</w:t>
      </w:r>
      <w:r w:rsidRPr="00BC0E16">
        <w:rPr>
          <w:rFonts w:ascii="Times New Roman" w:hAnsi="Times New Roman"/>
          <w:bCs/>
          <w:sz w:val="24"/>
          <w:szCs w:val="24"/>
        </w:rPr>
        <w:t>глашению.</w:t>
      </w:r>
    </w:p>
    <w:p w14:paraId="71B08783" w14:textId="77777777" w:rsidR="00C165EF" w:rsidRPr="00BC0E16" w:rsidRDefault="00C165EF" w:rsidP="006D42C2">
      <w:pPr>
        <w:pStyle w:val="3"/>
        <w:numPr>
          <w:ilvl w:val="1"/>
          <w:numId w:val="7"/>
        </w:numPr>
        <w:tabs>
          <w:tab w:val="clear" w:pos="990"/>
          <w:tab w:val="left" w:pos="1080"/>
        </w:tabs>
        <w:ind w:left="0" w:firstLine="567"/>
        <w:contextualSpacing/>
        <w:rPr>
          <w:rFonts w:ascii="Times New Roman" w:hAnsi="Times New Roman"/>
          <w:bCs/>
          <w:sz w:val="24"/>
          <w:szCs w:val="24"/>
        </w:rPr>
      </w:pPr>
      <w:r w:rsidRPr="00BC0E16">
        <w:rPr>
          <w:rFonts w:ascii="Times New Roman" w:hAnsi="Times New Roman"/>
          <w:bCs/>
          <w:sz w:val="24"/>
          <w:szCs w:val="24"/>
        </w:rPr>
        <w:t>Надлежащим подтверждением наступления и окончания действия форс-мажорных обстоятельств служат справки, выдаваемые уполномоченными государственными органами. В противном случае Сторона лишается права ссылаться на эти обстоятельства как на основание неисполнения своих обязательств по настоящему Договору.</w:t>
      </w:r>
    </w:p>
    <w:p w14:paraId="520B487E" w14:textId="77777777" w:rsidR="006D42C2" w:rsidRDefault="00C165EF" w:rsidP="006D42C2">
      <w:pPr>
        <w:pStyle w:val="3"/>
        <w:numPr>
          <w:ilvl w:val="1"/>
          <w:numId w:val="7"/>
        </w:numPr>
        <w:tabs>
          <w:tab w:val="clear" w:pos="990"/>
          <w:tab w:val="left" w:pos="1080"/>
        </w:tabs>
        <w:ind w:left="0" w:firstLine="567"/>
        <w:contextualSpacing/>
        <w:rPr>
          <w:rFonts w:ascii="Times New Roman" w:hAnsi="Times New Roman"/>
          <w:bCs/>
          <w:sz w:val="24"/>
          <w:szCs w:val="24"/>
        </w:rPr>
      </w:pPr>
      <w:r w:rsidRPr="00BC0E16">
        <w:rPr>
          <w:rFonts w:ascii="Times New Roman" w:hAnsi="Times New Roman"/>
          <w:bCs/>
          <w:sz w:val="24"/>
          <w:szCs w:val="24"/>
        </w:rPr>
        <w:t>При расторжении настоящего Договора по форс-мажорным обстоятельствам Стороны производят взаиморасчеты по обязательствам, выполненным на момент прекращения настоящего Договора.</w:t>
      </w:r>
      <w:r w:rsidR="006135D5" w:rsidRPr="00BC0E16">
        <w:rPr>
          <w:rFonts w:ascii="Times New Roman" w:hAnsi="Times New Roman"/>
          <w:bCs/>
          <w:sz w:val="24"/>
          <w:szCs w:val="24"/>
        </w:rPr>
        <w:t xml:space="preserve">                      </w:t>
      </w:r>
    </w:p>
    <w:p w14:paraId="1C4B9F62" w14:textId="44C198AF" w:rsidR="00C97CD2" w:rsidRPr="00BC0E16" w:rsidRDefault="006135D5" w:rsidP="006D42C2">
      <w:pPr>
        <w:pStyle w:val="3"/>
        <w:tabs>
          <w:tab w:val="left" w:pos="1080"/>
        </w:tabs>
        <w:ind w:left="567" w:firstLine="0"/>
        <w:contextualSpacing/>
        <w:rPr>
          <w:rFonts w:ascii="Times New Roman" w:hAnsi="Times New Roman"/>
          <w:bCs/>
          <w:sz w:val="24"/>
          <w:szCs w:val="24"/>
        </w:rPr>
      </w:pPr>
      <w:r w:rsidRPr="00BC0E16">
        <w:rPr>
          <w:rFonts w:ascii="Times New Roman" w:hAnsi="Times New Roman"/>
          <w:bCs/>
          <w:sz w:val="24"/>
          <w:szCs w:val="24"/>
        </w:rPr>
        <w:t xml:space="preserve">                           </w:t>
      </w:r>
    </w:p>
    <w:p w14:paraId="1C2E3092" w14:textId="77777777" w:rsidR="00C165EF" w:rsidRPr="00BC0E16" w:rsidRDefault="00C165EF" w:rsidP="00BC0E16">
      <w:pPr>
        <w:pStyle w:val="3"/>
        <w:tabs>
          <w:tab w:val="left" w:pos="1080"/>
        </w:tabs>
        <w:ind w:firstLine="0"/>
        <w:contextualSpacing/>
        <w:jc w:val="center"/>
        <w:rPr>
          <w:rFonts w:ascii="Times New Roman" w:hAnsi="Times New Roman"/>
          <w:bCs/>
          <w:sz w:val="24"/>
          <w:szCs w:val="24"/>
        </w:rPr>
      </w:pPr>
      <w:r w:rsidRPr="00BC0E16">
        <w:rPr>
          <w:rFonts w:ascii="Times New Roman" w:hAnsi="Times New Roman"/>
          <w:bCs/>
          <w:sz w:val="24"/>
          <w:szCs w:val="24"/>
        </w:rPr>
        <w:t>10. РАЗРЕШЕНИЕ СПОРОВ</w:t>
      </w:r>
    </w:p>
    <w:p w14:paraId="330A0CD5" w14:textId="61307668" w:rsidR="00C165EF" w:rsidRDefault="00C165EF" w:rsidP="006D42C2">
      <w:pPr>
        <w:pStyle w:val="20"/>
        <w:widowControl w:val="0"/>
        <w:numPr>
          <w:ilvl w:val="1"/>
          <w:numId w:val="3"/>
        </w:numPr>
        <w:tabs>
          <w:tab w:val="clear" w:pos="360"/>
          <w:tab w:val="left" w:pos="1260"/>
        </w:tabs>
        <w:ind w:left="0" w:firstLine="567"/>
        <w:contextualSpacing/>
        <w:rPr>
          <w:rFonts w:ascii="Times New Roman" w:hAnsi="Times New Roman"/>
          <w:bCs/>
          <w:sz w:val="24"/>
          <w:szCs w:val="24"/>
        </w:rPr>
      </w:pPr>
      <w:r w:rsidRPr="00BC0E16">
        <w:rPr>
          <w:rFonts w:ascii="Times New Roman" w:hAnsi="Times New Roman"/>
          <w:bCs/>
          <w:sz w:val="24"/>
          <w:szCs w:val="24"/>
        </w:rPr>
        <w:t xml:space="preserve">Споры, которые могут возникнуть при исполнении </w:t>
      </w:r>
      <w:proofErr w:type="gramStart"/>
      <w:r w:rsidRPr="00BC0E16">
        <w:rPr>
          <w:rFonts w:ascii="Times New Roman" w:hAnsi="Times New Roman"/>
          <w:bCs/>
          <w:sz w:val="24"/>
          <w:szCs w:val="24"/>
        </w:rPr>
        <w:t>настоящего Договора</w:t>
      </w:r>
      <w:proofErr w:type="gramEnd"/>
      <w:r w:rsidRPr="00BC0E16">
        <w:rPr>
          <w:rFonts w:ascii="Times New Roman" w:hAnsi="Times New Roman"/>
          <w:bCs/>
          <w:sz w:val="24"/>
          <w:szCs w:val="24"/>
        </w:rPr>
        <w:t xml:space="preserve"> разрешаются в духе взаимопонимания и согласно обычаям делового оборота, рассчитанным на длительное сотрудничество. В случае если стороны не придут к соглашению, споры по настоящему Договору разрешаются Арбитражным судом </w:t>
      </w:r>
      <w:r w:rsidR="006D42C2">
        <w:rPr>
          <w:rFonts w:ascii="Times New Roman" w:hAnsi="Times New Roman"/>
          <w:bCs/>
          <w:i/>
          <w:iCs/>
          <w:sz w:val="24"/>
          <w:szCs w:val="24"/>
        </w:rPr>
        <w:t>указать регион</w:t>
      </w:r>
      <w:r w:rsidRPr="00BC0E16">
        <w:rPr>
          <w:rFonts w:ascii="Times New Roman" w:hAnsi="Times New Roman"/>
          <w:bCs/>
          <w:sz w:val="24"/>
          <w:szCs w:val="24"/>
        </w:rPr>
        <w:t xml:space="preserve"> в соответствии с действующим законодательством Российской Федерации</w:t>
      </w:r>
      <w:r w:rsidR="006D42C2">
        <w:rPr>
          <w:rFonts w:ascii="Times New Roman" w:hAnsi="Times New Roman"/>
          <w:bCs/>
          <w:sz w:val="24"/>
          <w:szCs w:val="24"/>
        </w:rPr>
        <w:t>.</w:t>
      </w:r>
    </w:p>
    <w:p w14:paraId="1B3B50B2" w14:textId="77777777" w:rsidR="006D42C2" w:rsidRPr="00BC0E16" w:rsidRDefault="006D42C2" w:rsidP="006D42C2">
      <w:pPr>
        <w:pStyle w:val="20"/>
        <w:widowControl w:val="0"/>
        <w:tabs>
          <w:tab w:val="left" w:pos="1260"/>
        </w:tabs>
        <w:ind w:left="567" w:firstLine="0"/>
        <w:contextualSpacing/>
        <w:rPr>
          <w:rFonts w:ascii="Times New Roman" w:hAnsi="Times New Roman"/>
          <w:bCs/>
          <w:sz w:val="24"/>
          <w:szCs w:val="24"/>
        </w:rPr>
      </w:pPr>
    </w:p>
    <w:p w14:paraId="239B1F46" w14:textId="77777777" w:rsidR="00C165EF" w:rsidRPr="00BC0E16" w:rsidRDefault="00C165EF" w:rsidP="00BC0E16">
      <w:pPr>
        <w:pStyle w:val="20"/>
        <w:spacing w:after="0"/>
        <w:ind w:firstLine="0"/>
        <w:contextualSpacing/>
        <w:jc w:val="center"/>
        <w:rPr>
          <w:rFonts w:ascii="Times New Roman" w:hAnsi="Times New Roman"/>
          <w:bCs/>
          <w:sz w:val="24"/>
          <w:szCs w:val="24"/>
        </w:rPr>
      </w:pPr>
      <w:r w:rsidRPr="00BC0E16">
        <w:rPr>
          <w:rFonts w:ascii="Times New Roman" w:hAnsi="Times New Roman"/>
          <w:bCs/>
          <w:sz w:val="24"/>
          <w:szCs w:val="24"/>
        </w:rPr>
        <w:t>11. ПРОЧИЕ УСЛОВИЯ</w:t>
      </w:r>
    </w:p>
    <w:p w14:paraId="110B7662" w14:textId="77777777" w:rsidR="00C165EF" w:rsidRPr="00BC0E16" w:rsidRDefault="00C165EF" w:rsidP="00AD4A11">
      <w:pPr>
        <w:pStyle w:val="20"/>
        <w:numPr>
          <w:ilvl w:val="1"/>
          <w:numId w:val="2"/>
        </w:numPr>
        <w:tabs>
          <w:tab w:val="clear" w:pos="792"/>
          <w:tab w:val="num"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 xml:space="preserve">Заказчик соглашается с тем, что оказание Исполнителем услуг по настоящему Договору не препятствует оказанию услуг Исполнителем третьим лицам, с учетом положений пункта 11.3. настоящего Договора. </w:t>
      </w:r>
    </w:p>
    <w:p w14:paraId="7FC938AF" w14:textId="77777777" w:rsidR="00C165EF" w:rsidRPr="00BC0E16" w:rsidRDefault="00C165EF" w:rsidP="00AD4A11">
      <w:pPr>
        <w:pStyle w:val="20"/>
        <w:numPr>
          <w:ilvl w:val="1"/>
          <w:numId w:val="2"/>
        </w:numPr>
        <w:tabs>
          <w:tab w:val="clear" w:pos="792"/>
          <w:tab w:val="num" w:pos="1260"/>
        </w:tabs>
        <w:spacing w:after="0"/>
        <w:ind w:left="0" w:firstLine="567"/>
        <w:contextualSpacing/>
        <w:rPr>
          <w:rFonts w:ascii="Times New Roman" w:hAnsi="Times New Roman"/>
          <w:bCs/>
          <w:sz w:val="24"/>
          <w:szCs w:val="24"/>
        </w:rPr>
      </w:pPr>
      <w:r w:rsidRPr="00BC0E16">
        <w:rPr>
          <w:rFonts w:ascii="Times New Roman" w:hAnsi="Times New Roman"/>
          <w:bCs/>
          <w:color w:val="000000"/>
          <w:sz w:val="24"/>
          <w:szCs w:val="24"/>
        </w:rPr>
        <w:t xml:space="preserve">Стороны своевременно информируют друг друга о потенциальной возможности возникновения конфликта интересов. </w:t>
      </w:r>
    </w:p>
    <w:p w14:paraId="65907C6C" w14:textId="77777777" w:rsidR="00C165EF" w:rsidRPr="00BC0E16" w:rsidRDefault="00C165EF" w:rsidP="00AD4A11">
      <w:pPr>
        <w:pStyle w:val="20"/>
        <w:numPr>
          <w:ilvl w:val="1"/>
          <w:numId w:val="2"/>
        </w:numPr>
        <w:tabs>
          <w:tab w:val="clear" w:pos="792"/>
          <w:tab w:val="num" w:pos="1260"/>
        </w:tabs>
        <w:spacing w:after="0"/>
        <w:ind w:left="0" w:firstLine="567"/>
        <w:contextualSpacing/>
        <w:rPr>
          <w:rFonts w:ascii="Times New Roman" w:hAnsi="Times New Roman"/>
          <w:bCs/>
          <w:sz w:val="24"/>
          <w:szCs w:val="24"/>
        </w:rPr>
      </w:pPr>
      <w:r w:rsidRPr="00BC0E16">
        <w:rPr>
          <w:rFonts w:ascii="Times New Roman" w:hAnsi="Times New Roman"/>
          <w:bCs/>
          <w:color w:val="000000"/>
          <w:sz w:val="24"/>
          <w:szCs w:val="24"/>
        </w:rPr>
        <w:t>Для целей настоящего Договора под конфликтом интересов понимается ситуация, в которой клиенты Исполнителя (Компании - конкуренты), одновременно являются сторонами спора и/или судебного (арбитражного) процесса и одна из сторон обращается к Исполнителю с запросом на оказание консультационных услуг и/или судебного представительства в рамках такого спора или судебного (арбитражного) процесса. В случае такого обращения Исполнитель имеет право отказаться от оказания консультационных услуг и/или судебного представительства в рамках такого спора и/или судебного (арбитражного) процесса.</w:t>
      </w:r>
    </w:p>
    <w:p w14:paraId="730215F8" w14:textId="77777777" w:rsidR="00C165EF" w:rsidRPr="00BC0E16" w:rsidRDefault="00C165EF" w:rsidP="00AD4A11">
      <w:pPr>
        <w:pStyle w:val="20"/>
        <w:numPr>
          <w:ilvl w:val="1"/>
          <w:numId w:val="2"/>
        </w:numPr>
        <w:tabs>
          <w:tab w:val="clear" w:pos="792"/>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lastRenderedPageBreak/>
        <w:t>Настоящий Договор и другие письменные документы, подписанные Сторонами и переданные по факсу, имеют юридическую силу.</w:t>
      </w:r>
    </w:p>
    <w:p w14:paraId="3211CA06" w14:textId="77777777" w:rsidR="00C165EF" w:rsidRPr="00BC0E16" w:rsidRDefault="00C165EF" w:rsidP="00AD4A11">
      <w:pPr>
        <w:pStyle w:val="20"/>
        <w:numPr>
          <w:ilvl w:val="1"/>
          <w:numId w:val="2"/>
        </w:numPr>
        <w:tabs>
          <w:tab w:val="clear" w:pos="792"/>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Настоящий Договор может быть изменен или дополнен по соглашению Сторон, оформленному письменно и подписанному полномочными представителями Сторон.</w:t>
      </w:r>
    </w:p>
    <w:p w14:paraId="6F8016A1" w14:textId="77777777" w:rsidR="00C165EF" w:rsidRPr="00BC0E16" w:rsidRDefault="00C165EF" w:rsidP="00AD4A11">
      <w:pPr>
        <w:pStyle w:val="20"/>
        <w:numPr>
          <w:ilvl w:val="1"/>
          <w:numId w:val="2"/>
        </w:numPr>
        <w:tabs>
          <w:tab w:val="clear" w:pos="792"/>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Любые изменения и дополнения к настоящему Договору требуют соблюдения письменной формы.</w:t>
      </w:r>
    </w:p>
    <w:p w14:paraId="1FF0FF26" w14:textId="77777777" w:rsidR="00C165EF" w:rsidRPr="00BC0E16" w:rsidRDefault="00C165EF" w:rsidP="00AD4A11">
      <w:pPr>
        <w:pStyle w:val="20"/>
        <w:numPr>
          <w:ilvl w:val="1"/>
          <w:numId w:val="2"/>
        </w:numPr>
        <w:tabs>
          <w:tab w:val="clear" w:pos="792"/>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Все приложения к настоящему Договору являются его неотъемлемой частью.</w:t>
      </w:r>
    </w:p>
    <w:p w14:paraId="7B791491" w14:textId="77777777" w:rsidR="00C165EF" w:rsidRPr="00BC0E16" w:rsidRDefault="00C165EF" w:rsidP="00AD4A11">
      <w:pPr>
        <w:pStyle w:val="20"/>
        <w:numPr>
          <w:ilvl w:val="1"/>
          <w:numId w:val="2"/>
        </w:numPr>
        <w:tabs>
          <w:tab w:val="clear" w:pos="792"/>
          <w:tab w:val="left" w:pos="1260"/>
        </w:tabs>
        <w:spacing w:after="0"/>
        <w:ind w:left="0" w:firstLine="567"/>
        <w:contextualSpacing/>
        <w:rPr>
          <w:rFonts w:ascii="Times New Roman" w:hAnsi="Times New Roman"/>
          <w:bCs/>
          <w:sz w:val="24"/>
          <w:szCs w:val="24"/>
        </w:rPr>
      </w:pPr>
      <w:r w:rsidRPr="00BC0E16">
        <w:rPr>
          <w:rFonts w:ascii="Times New Roman" w:hAnsi="Times New Roman"/>
          <w:bCs/>
          <w:sz w:val="24"/>
          <w:szCs w:val="24"/>
        </w:rPr>
        <w:t>Настоящий Договор подписан в двух экземплярах, имеющих одинаковую юридическую силу, по одному для каждой из ст</w:t>
      </w:r>
      <w:r w:rsidRPr="00BC0E16">
        <w:rPr>
          <w:rFonts w:ascii="Times New Roman" w:hAnsi="Times New Roman"/>
          <w:bCs/>
          <w:sz w:val="24"/>
          <w:szCs w:val="24"/>
        </w:rPr>
        <w:t>о</w:t>
      </w:r>
      <w:r w:rsidRPr="00BC0E16">
        <w:rPr>
          <w:rFonts w:ascii="Times New Roman" w:hAnsi="Times New Roman"/>
          <w:bCs/>
          <w:sz w:val="24"/>
          <w:szCs w:val="24"/>
        </w:rPr>
        <w:t>рон.</w:t>
      </w:r>
    </w:p>
    <w:p w14:paraId="6F16EE9E" w14:textId="77777777" w:rsidR="00DE2E7A" w:rsidRPr="00BC0E16" w:rsidRDefault="00DE2E7A" w:rsidP="00BC0E16">
      <w:pPr>
        <w:contextualSpacing/>
        <w:rPr>
          <w:bCs/>
          <w:i/>
        </w:rPr>
      </w:pPr>
    </w:p>
    <w:p w14:paraId="5DCD0B9F" w14:textId="77777777" w:rsidR="009035CB" w:rsidRPr="00BC0E16" w:rsidRDefault="009035CB" w:rsidP="00BC0E16">
      <w:pPr>
        <w:contextualSpacing/>
        <w:rPr>
          <w:bCs/>
          <w:i/>
        </w:rPr>
      </w:pPr>
    </w:p>
    <w:p w14:paraId="1E43C614" w14:textId="77777777" w:rsidR="009035CB" w:rsidRPr="00BC0E16" w:rsidRDefault="009035CB" w:rsidP="00BC0E16">
      <w:pPr>
        <w:pStyle w:val="20"/>
        <w:numPr>
          <w:ilvl w:val="0"/>
          <w:numId w:val="2"/>
        </w:numPr>
        <w:tabs>
          <w:tab w:val="left" w:pos="1260"/>
        </w:tabs>
        <w:spacing w:after="0"/>
        <w:ind w:firstLine="0"/>
        <w:contextualSpacing/>
        <w:jc w:val="center"/>
        <w:rPr>
          <w:rFonts w:ascii="Times New Roman" w:hAnsi="Times New Roman"/>
          <w:bCs/>
          <w:sz w:val="24"/>
          <w:szCs w:val="24"/>
        </w:rPr>
      </w:pPr>
      <w:r w:rsidRPr="00BC0E16">
        <w:rPr>
          <w:rFonts w:ascii="Times New Roman" w:hAnsi="Times New Roman"/>
          <w:bCs/>
          <w:sz w:val="24"/>
          <w:szCs w:val="24"/>
        </w:rPr>
        <w:t>РЕКВИЗИТЫ СТОРОН</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5"/>
        <w:gridCol w:w="5265"/>
      </w:tblGrid>
      <w:tr w:rsidR="00AD4A11" w:rsidRPr="00685466" w14:paraId="12CF866C" w14:textId="77777777" w:rsidTr="0025547F">
        <w:tc>
          <w:tcPr>
            <w:tcW w:w="5069" w:type="dxa"/>
            <w:tcBorders>
              <w:top w:val="nil"/>
              <w:left w:val="nil"/>
              <w:bottom w:val="nil"/>
              <w:right w:val="nil"/>
            </w:tcBorders>
            <w:shd w:val="clear" w:color="auto" w:fill="auto"/>
          </w:tcPr>
          <w:p w14:paraId="19FC9595" w14:textId="77777777" w:rsidR="00AD4A11" w:rsidRPr="00685466" w:rsidRDefault="00AD4A11" w:rsidP="00AD4A11">
            <w:pPr>
              <w:tabs>
                <w:tab w:val="left" w:pos="851"/>
              </w:tabs>
              <w:ind w:left="360"/>
            </w:pPr>
            <w:bookmarkStart w:id="0" w:name="_Hlk89171291"/>
            <w:r w:rsidRPr="00685466">
              <w:t>Заказчик:</w:t>
            </w:r>
          </w:p>
          <w:tbl>
            <w:tblPr>
              <w:tblW w:w="1302" w:type="dxa"/>
              <w:tblBorders>
                <w:top w:val="nil"/>
                <w:left w:val="nil"/>
                <w:bottom w:val="nil"/>
                <w:right w:val="nil"/>
              </w:tblBorders>
              <w:tblLook w:val="0000" w:firstRow="0" w:lastRow="0" w:firstColumn="0" w:lastColumn="0" w:noHBand="0" w:noVBand="0"/>
            </w:tblPr>
            <w:tblGrid>
              <w:gridCol w:w="1302"/>
            </w:tblGrid>
            <w:tr w:rsidR="00AD4A11" w:rsidRPr="00685466" w14:paraId="3AA34128" w14:textId="77777777" w:rsidTr="0025547F">
              <w:tblPrEx>
                <w:tblCellMar>
                  <w:top w:w="0" w:type="dxa"/>
                  <w:bottom w:w="0" w:type="dxa"/>
                </w:tblCellMar>
              </w:tblPrEx>
              <w:trPr>
                <w:trHeight w:val="193"/>
              </w:trPr>
              <w:tc>
                <w:tcPr>
                  <w:tcW w:w="0" w:type="auto"/>
                </w:tcPr>
                <w:p w14:paraId="0A03460E" w14:textId="77777777" w:rsidR="00AD4A11" w:rsidRPr="00685466" w:rsidRDefault="00AD4A11" w:rsidP="0025547F">
                  <w:pPr>
                    <w:autoSpaceDE w:val="0"/>
                    <w:autoSpaceDN w:val="0"/>
                    <w:adjustRightInd w:val="0"/>
                    <w:ind w:hanging="74"/>
                    <w:rPr>
                      <w:color w:val="000000"/>
                    </w:rPr>
                  </w:pPr>
                </w:p>
              </w:tc>
            </w:tr>
          </w:tbl>
          <w:p w14:paraId="24076C9B" w14:textId="77777777" w:rsidR="00AD4A11" w:rsidRPr="00E20A45" w:rsidRDefault="00AD4A11" w:rsidP="00AD4A11">
            <w:pPr>
              <w:pStyle w:val="af0"/>
              <w:ind w:left="360"/>
              <w:rPr>
                <w:rFonts w:ascii="Times New Roman" w:hAnsi="Times New Roman"/>
                <w:sz w:val="24"/>
                <w:szCs w:val="24"/>
              </w:rPr>
            </w:pPr>
            <w:r>
              <w:rPr>
                <w:rFonts w:ascii="Times New Roman" w:hAnsi="Times New Roman"/>
                <w:i/>
                <w:iCs/>
                <w:sz w:val="24"/>
                <w:szCs w:val="24"/>
                <w:shd w:val="clear" w:color="auto" w:fill="FFFFFF"/>
              </w:rPr>
              <w:t>Полные данные заказчика</w:t>
            </w:r>
          </w:p>
          <w:p w14:paraId="4BDE3E50" w14:textId="77777777" w:rsidR="00AD4A11" w:rsidRDefault="00AD4A11" w:rsidP="00AD4A11">
            <w:pPr>
              <w:pStyle w:val="af0"/>
              <w:ind w:left="360"/>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28097242" w14:textId="77777777" w:rsidR="00AD4A11" w:rsidRPr="00E20A45" w:rsidRDefault="00AD4A11" w:rsidP="00AD4A11">
            <w:pPr>
              <w:pStyle w:val="af0"/>
              <w:ind w:left="360"/>
              <w:rPr>
                <w:rFonts w:ascii="Times New Roman" w:hAnsi="Times New Roman"/>
                <w:sz w:val="24"/>
                <w:szCs w:val="24"/>
              </w:rPr>
            </w:pPr>
            <w:r>
              <w:rPr>
                <w:rFonts w:ascii="Times New Roman" w:hAnsi="Times New Roman"/>
                <w:sz w:val="24"/>
                <w:szCs w:val="24"/>
              </w:rPr>
              <w:t>Тел. _________________________</w:t>
            </w:r>
          </w:p>
          <w:p w14:paraId="0D7116BC" w14:textId="77777777" w:rsidR="00AD4A11" w:rsidRDefault="00AD4A11" w:rsidP="00AD4A11">
            <w:pPr>
              <w:pStyle w:val="af0"/>
              <w:ind w:left="360"/>
              <w:rPr>
                <w:rFonts w:ascii="Times New Roman" w:hAnsi="Times New Roman"/>
                <w:i/>
                <w:iCs/>
                <w:sz w:val="24"/>
                <w:szCs w:val="24"/>
              </w:rPr>
            </w:pPr>
            <w:r>
              <w:rPr>
                <w:rFonts w:ascii="Times New Roman" w:hAnsi="Times New Roman"/>
                <w:i/>
                <w:iCs/>
                <w:sz w:val="24"/>
                <w:szCs w:val="24"/>
              </w:rPr>
              <w:t>Банковские реквизиты</w:t>
            </w:r>
          </w:p>
          <w:p w14:paraId="4681EC15" w14:textId="77777777" w:rsidR="00AD4A11" w:rsidRDefault="00AD4A11" w:rsidP="00AD4A11">
            <w:pPr>
              <w:pStyle w:val="af0"/>
              <w:ind w:left="360"/>
              <w:rPr>
                <w:rFonts w:ascii="Times New Roman" w:hAnsi="Times New Roman"/>
                <w:i/>
                <w:iCs/>
                <w:sz w:val="24"/>
                <w:szCs w:val="24"/>
              </w:rPr>
            </w:pPr>
          </w:p>
          <w:p w14:paraId="014ACDE8" w14:textId="77777777" w:rsidR="00AD4A11" w:rsidRDefault="00AD4A11" w:rsidP="00AD4A11">
            <w:pPr>
              <w:pStyle w:val="af0"/>
              <w:ind w:left="360"/>
              <w:rPr>
                <w:rFonts w:ascii="Times New Roman" w:hAnsi="Times New Roman"/>
                <w:i/>
                <w:iCs/>
                <w:sz w:val="24"/>
                <w:szCs w:val="24"/>
              </w:rPr>
            </w:pPr>
          </w:p>
          <w:p w14:paraId="2DC9DC74" w14:textId="77777777" w:rsidR="00AD4A11" w:rsidRDefault="00AD4A11" w:rsidP="00AD4A11">
            <w:pPr>
              <w:pStyle w:val="af0"/>
              <w:ind w:left="360"/>
              <w:rPr>
                <w:rFonts w:ascii="Times New Roman" w:hAnsi="Times New Roman"/>
                <w:i/>
                <w:iCs/>
                <w:sz w:val="24"/>
                <w:szCs w:val="24"/>
              </w:rPr>
            </w:pPr>
          </w:p>
          <w:p w14:paraId="341B1733" w14:textId="77777777" w:rsidR="00AD4A11" w:rsidRDefault="00AD4A11" w:rsidP="00AD4A11">
            <w:pPr>
              <w:pStyle w:val="af0"/>
              <w:ind w:left="360"/>
              <w:rPr>
                <w:rFonts w:ascii="Times New Roman" w:hAnsi="Times New Roman"/>
                <w:i/>
                <w:iCs/>
                <w:sz w:val="24"/>
                <w:szCs w:val="24"/>
              </w:rPr>
            </w:pPr>
          </w:p>
          <w:p w14:paraId="0E55C254" w14:textId="77777777" w:rsidR="00AD4A11" w:rsidRDefault="00AD4A11" w:rsidP="00AD4A11">
            <w:pPr>
              <w:pStyle w:val="af0"/>
              <w:ind w:left="360"/>
              <w:rPr>
                <w:rFonts w:ascii="Times New Roman" w:hAnsi="Times New Roman"/>
                <w:i/>
                <w:iCs/>
                <w:sz w:val="24"/>
                <w:szCs w:val="24"/>
              </w:rPr>
            </w:pPr>
          </w:p>
          <w:p w14:paraId="0B0CD497" w14:textId="77777777" w:rsidR="00AD4A11" w:rsidRDefault="00AD4A11" w:rsidP="00AD4A11">
            <w:pPr>
              <w:pStyle w:val="af0"/>
              <w:ind w:left="360"/>
              <w:rPr>
                <w:rFonts w:ascii="Times New Roman" w:hAnsi="Times New Roman"/>
                <w:i/>
                <w:iCs/>
                <w:sz w:val="24"/>
                <w:szCs w:val="24"/>
              </w:rPr>
            </w:pPr>
          </w:p>
          <w:p w14:paraId="06446C4E" w14:textId="77777777" w:rsidR="00AD4A11" w:rsidRPr="00685466" w:rsidRDefault="00AD4A11" w:rsidP="00AD4A11">
            <w:pPr>
              <w:pStyle w:val="af0"/>
              <w:ind w:left="360"/>
              <w:rPr>
                <w:rFonts w:ascii="Times New Roman" w:hAnsi="Times New Roman"/>
                <w:sz w:val="24"/>
                <w:szCs w:val="24"/>
              </w:rPr>
            </w:pPr>
            <w:r>
              <w:rPr>
                <w:rFonts w:ascii="Times New Roman" w:hAnsi="Times New Roman"/>
                <w:i/>
                <w:iCs/>
                <w:sz w:val="24"/>
                <w:szCs w:val="24"/>
              </w:rPr>
              <w:t>Подпись с расшифровкой</w:t>
            </w:r>
          </w:p>
        </w:tc>
        <w:tc>
          <w:tcPr>
            <w:tcW w:w="5069" w:type="dxa"/>
            <w:tcBorders>
              <w:top w:val="nil"/>
              <w:left w:val="nil"/>
              <w:bottom w:val="nil"/>
              <w:right w:val="nil"/>
            </w:tcBorders>
            <w:shd w:val="clear" w:color="auto" w:fill="auto"/>
          </w:tcPr>
          <w:p w14:paraId="09FB9417" w14:textId="77777777" w:rsidR="00AD4A11" w:rsidRPr="00685466" w:rsidRDefault="00AD4A11" w:rsidP="0025547F">
            <w:pPr>
              <w:ind w:left="284" w:firstLine="284"/>
            </w:pPr>
            <w:r w:rsidRPr="00685466">
              <w:t>Исполнитель:</w:t>
            </w:r>
          </w:p>
          <w:p w14:paraId="136CE47A" w14:textId="77777777" w:rsidR="00AD4A11" w:rsidRPr="00685466" w:rsidRDefault="00AD4A11" w:rsidP="0025547F">
            <w:pPr>
              <w:tabs>
                <w:tab w:val="left" w:pos="851"/>
              </w:tabs>
              <w:ind w:left="284" w:firstLine="9"/>
            </w:pPr>
          </w:p>
          <w:p w14:paraId="5385DB4C" w14:textId="77777777" w:rsidR="00AD4A11" w:rsidRPr="00E20A45" w:rsidRDefault="00AD4A11" w:rsidP="0025547F">
            <w:pPr>
              <w:pStyle w:val="af0"/>
              <w:rPr>
                <w:rFonts w:ascii="Times New Roman" w:hAnsi="Times New Roman"/>
                <w:sz w:val="24"/>
                <w:szCs w:val="24"/>
              </w:rPr>
            </w:pPr>
            <w:r>
              <w:rPr>
                <w:rFonts w:ascii="Times New Roman" w:hAnsi="Times New Roman"/>
                <w:i/>
                <w:iCs/>
                <w:sz w:val="24"/>
                <w:szCs w:val="24"/>
                <w:shd w:val="clear" w:color="auto" w:fill="FFFFFF"/>
              </w:rPr>
              <w:t>Полные данные исполнителя</w:t>
            </w:r>
          </w:p>
          <w:p w14:paraId="513AD2EE" w14:textId="77777777" w:rsidR="00AD4A11" w:rsidRDefault="00AD4A11" w:rsidP="0025547F">
            <w:pPr>
              <w:pStyle w:val="af0"/>
              <w:rPr>
                <w:rFonts w:ascii="Times New Roman" w:eastAsia="Times New Roman" w:hAnsi="Times New Roman"/>
                <w:sz w:val="24"/>
                <w:szCs w:val="24"/>
                <w:lang w:eastAsia="ru-RU"/>
              </w:rPr>
            </w:pPr>
            <w:r w:rsidRPr="00E20A45">
              <w:rPr>
                <w:rFonts w:ascii="Times New Roman" w:eastAsia="Times New Roman" w:hAnsi="Times New Roman"/>
                <w:sz w:val="24"/>
                <w:szCs w:val="24"/>
                <w:lang w:val="fr-BE" w:eastAsia="ru-RU"/>
              </w:rPr>
              <w:t>E</w:t>
            </w:r>
            <w:r w:rsidRPr="00E20A45">
              <w:rPr>
                <w:rFonts w:ascii="Times New Roman" w:eastAsia="Times New Roman" w:hAnsi="Times New Roman"/>
                <w:sz w:val="24"/>
                <w:szCs w:val="24"/>
                <w:lang w:eastAsia="ru-RU"/>
              </w:rPr>
              <w:t>-</w:t>
            </w:r>
            <w:r w:rsidRPr="00E20A45">
              <w:rPr>
                <w:rFonts w:ascii="Times New Roman" w:eastAsia="Times New Roman" w:hAnsi="Times New Roman"/>
                <w:sz w:val="24"/>
                <w:szCs w:val="24"/>
                <w:lang w:val="fr-BE" w:eastAsia="ru-RU"/>
              </w:rPr>
              <w:t>mail</w:t>
            </w:r>
            <w:r w:rsidRPr="00E20A4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w:t>
            </w:r>
            <w:r w:rsidRPr="00E20A45">
              <w:rPr>
                <w:rFonts w:ascii="Times New Roman" w:eastAsia="Times New Roman" w:hAnsi="Times New Roman"/>
                <w:sz w:val="24"/>
                <w:szCs w:val="24"/>
                <w:lang w:eastAsia="ru-RU"/>
              </w:rPr>
              <w:t>@</w:t>
            </w:r>
            <w:r>
              <w:rPr>
                <w:rFonts w:ascii="Times New Roman" w:eastAsia="Times New Roman" w:hAnsi="Times New Roman"/>
                <w:sz w:val="24"/>
                <w:szCs w:val="24"/>
                <w:lang w:eastAsia="ru-RU"/>
              </w:rPr>
              <w:t>_____________</w:t>
            </w:r>
          </w:p>
          <w:p w14:paraId="58BACE39" w14:textId="77777777" w:rsidR="00AD4A11" w:rsidRPr="00E20A45" w:rsidRDefault="00AD4A11" w:rsidP="0025547F">
            <w:pPr>
              <w:pStyle w:val="af0"/>
              <w:rPr>
                <w:rFonts w:ascii="Times New Roman" w:hAnsi="Times New Roman"/>
                <w:sz w:val="24"/>
                <w:szCs w:val="24"/>
              </w:rPr>
            </w:pPr>
            <w:r>
              <w:rPr>
                <w:rFonts w:ascii="Times New Roman" w:hAnsi="Times New Roman"/>
                <w:sz w:val="24"/>
                <w:szCs w:val="24"/>
              </w:rPr>
              <w:t>Тел. _________________________</w:t>
            </w:r>
          </w:p>
          <w:p w14:paraId="118651C7" w14:textId="77777777" w:rsidR="00AD4A11" w:rsidRDefault="00AD4A11" w:rsidP="0025547F">
            <w:pPr>
              <w:pStyle w:val="af0"/>
              <w:rPr>
                <w:rFonts w:ascii="Times New Roman" w:hAnsi="Times New Roman"/>
                <w:i/>
                <w:iCs/>
                <w:sz w:val="24"/>
                <w:szCs w:val="24"/>
              </w:rPr>
            </w:pPr>
            <w:r>
              <w:rPr>
                <w:rFonts w:ascii="Times New Roman" w:hAnsi="Times New Roman"/>
                <w:i/>
                <w:iCs/>
                <w:sz w:val="24"/>
                <w:szCs w:val="24"/>
              </w:rPr>
              <w:t>Банковские реквизиты</w:t>
            </w:r>
          </w:p>
          <w:p w14:paraId="68FBF670" w14:textId="77777777" w:rsidR="00AD4A11" w:rsidRDefault="00AD4A11" w:rsidP="0025547F">
            <w:pPr>
              <w:tabs>
                <w:tab w:val="left" w:pos="851"/>
              </w:tabs>
              <w:ind w:left="284" w:firstLine="9"/>
            </w:pPr>
          </w:p>
          <w:p w14:paraId="252A1AE7" w14:textId="77777777" w:rsidR="00AD4A11" w:rsidRDefault="00AD4A11" w:rsidP="0025547F">
            <w:pPr>
              <w:tabs>
                <w:tab w:val="left" w:pos="851"/>
              </w:tabs>
              <w:ind w:left="284" w:firstLine="9"/>
            </w:pPr>
          </w:p>
          <w:p w14:paraId="5B56DF31" w14:textId="77777777" w:rsidR="00AD4A11" w:rsidRDefault="00AD4A11" w:rsidP="0025547F">
            <w:pPr>
              <w:tabs>
                <w:tab w:val="left" w:pos="851"/>
              </w:tabs>
              <w:ind w:left="284" w:firstLine="9"/>
            </w:pPr>
          </w:p>
          <w:p w14:paraId="2EBD3B62" w14:textId="77777777" w:rsidR="00AD4A11" w:rsidRDefault="00AD4A11" w:rsidP="0025547F">
            <w:pPr>
              <w:tabs>
                <w:tab w:val="left" w:pos="851"/>
              </w:tabs>
              <w:ind w:left="284" w:firstLine="9"/>
            </w:pPr>
          </w:p>
          <w:p w14:paraId="2C9BFD9D" w14:textId="77777777" w:rsidR="00AD4A11" w:rsidRDefault="00AD4A11" w:rsidP="0025547F">
            <w:pPr>
              <w:tabs>
                <w:tab w:val="left" w:pos="851"/>
              </w:tabs>
              <w:ind w:left="284" w:firstLine="9"/>
            </w:pPr>
          </w:p>
          <w:p w14:paraId="775D2FCC" w14:textId="77777777" w:rsidR="00AD4A11" w:rsidRDefault="00AD4A11" w:rsidP="0025547F">
            <w:pPr>
              <w:tabs>
                <w:tab w:val="left" w:pos="851"/>
              </w:tabs>
              <w:ind w:left="284" w:firstLine="9"/>
            </w:pPr>
          </w:p>
          <w:p w14:paraId="4CFF950D" w14:textId="77777777" w:rsidR="00AD4A11" w:rsidRDefault="00AD4A11" w:rsidP="0025547F">
            <w:pPr>
              <w:tabs>
                <w:tab w:val="left" w:pos="851"/>
              </w:tabs>
              <w:ind w:left="284" w:firstLine="9"/>
            </w:pPr>
            <w:r>
              <w:rPr>
                <w:i/>
                <w:iCs/>
              </w:rPr>
              <w:t>Подпись с расшифровкой</w:t>
            </w:r>
          </w:p>
          <w:p w14:paraId="0405FBF4" w14:textId="77777777" w:rsidR="00AD4A11" w:rsidRDefault="00AD4A11" w:rsidP="0025547F">
            <w:pPr>
              <w:tabs>
                <w:tab w:val="left" w:pos="851"/>
              </w:tabs>
              <w:ind w:left="284" w:firstLine="9"/>
            </w:pPr>
          </w:p>
          <w:p w14:paraId="749F6627" w14:textId="77777777" w:rsidR="00AD4A11" w:rsidRDefault="00AD4A11" w:rsidP="0025547F">
            <w:pPr>
              <w:tabs>
                <w:tab w:val="left" w:pos="851"/>
              </w:tabs>
              <w:ind w:left="284" w:firstLine="9"/>
            </w:pPr>
          </w:p>
          <w:p w14:paraId="221ECDF2" w14:textId="77777777" w:rsidR="00AD4A11" w:rsidRPr="00685466" w:rsidRDefault="00AD4A11" w:rsidP="0025547F">
            <w:pPr>
              <w:tabs>
                <w:tab w:val="left" w:pos="851"/>
              </w:tabs>
              <w:ind w:left="284" w:firstLine="9"/>
            </w:pPr>
          </w:p>
        </w:tc>
      </w:tr>
      <w:bookmarkEnd w:id="0"/>
    </w:tbl>
    <w:p w14:paraId="7A03FA93" w14:textId="77777777" w:rsidR="00EF72B5" w:rsidRPr="00BC0E16" w:rsidRDefault="00EF72B5" w:rsidP="00BC0E16">
      <w:pPr>
        <w:pStyle w:val="a6"/>
        <w:contextualSpacing/>
        <w:rPr>
          <w:rFonts w:ascii="Times New Roman" w:hAnsi="Times New Roman"/>
          <w:bCs/>
          <w:sz w:val="24"/>
          <w:szCs w:val="24"/>
        </w:rPr>
      </w:pPr>
    </w:p>
    <w:sectPr w:rsidR="00EF72B5" w:rsidRPr="00BC0E16" w:rsidSect="00FB6E11">
      <w:headerReference w:type="even" r:id="rId7"/>
      <w:headerReference w:type="default" r:id="rId8"/>
      <w:footerReference w:type="default" r:id="rId9"/>
      <w:footerReference w:type="first" r:id="rId1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25C05" w14:textId="77777777" w:rsidR="00AC2E8D" w:rsidRDefault="00AC2E8D">
      <w:r>
        <w:separator/>
      </w:r>
    </w:p>
  </w:endnote>
  <w:endnote w:type="continuationSeparator" w:id="0">
    <w:p w14:paraId="07D5949F" w14:textId="77777777" w:rsidR="00AC2E8D" w:rsidRDefault="00AC2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TimesET">
    <w:charset w:val="00"/>
    <w:family w:val="auto"/>
    <w:pitch w:val="variable"/>
    <w:sig w:usb0="00000203" w:usb1="00000000" w:usb2="00000000" w:usb3="00000000" w:csb0="00000005"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60"/>
    </w:tblGrid>
    <w:tr w:rsidR="009035CB" w:rsidRPr="00A7524E" w14:paraId="7C5D6B8B" w14:textId="77777777" w:rsidTr="00DB2F10">
      <w:trPr>
        <w:trHeight w:val="895"/>
      </w:trPr>
      <w:tc>
        <w:tcPr>
          <w:tcW w:w="4608" w:type="dxa"/>
          <w:tcBorders>
            <w:top w:val="nil"/>
            <w:left w:val="nil"/>
            <w:bottom w:val="nil"/>
            <w:right w:val="nil"/>
          </w:tcBorders>
        </w:tcPr>
        <w:p w14:paraId="4E9E0A93" w14:textId="77777777" w:rsidR="009035CB" w:rsidRPr="00A7524E" w:rsidRDefault="009035CB" w:rsidP="00DB2F10">
          <w:pPr>
            <w:pStyle w:val="a6"/>
            <w:jc w:val="center"/>
            <w:rPr>
              <w:rFonts w:ascii="Arial" w:hAnsi="Arial" w:cs="Arial"/>
              <w:b/>
              <w:sz w:val="18"/>
              <w:szCs w:val="18"/>
            </w:rPr>
          </w:pPr>
          <w:r w:rsidRPr="00A7524E">
            <w:rPr>
              <w:rFonts w:ascii="Arial" w:hAnsi="Arial" w:cs="Arial"/>
              <w:b/>
              <w:sz w:val="18"/>
              <w:szCs w:val="18"/>
            </w:rPr>
            <w:t>Заказчик</w:t>
          </w:r>
        </w:p>
        <w:p w14:paraId="20089214" w14:textId="77777777" w:rsidR="009035CB" w:rsidRDefault="009035CB" w:rsidP="00DB2F10">
          <w:pPr>
            <w:pStyle w:val="a6"/>
            <w:jc w:val="center"/>
            <w:rPr>
              <w:rFonts w:ascii="Arial" w:hAnsi="Arial" w:cs="Arial"/>
              <w:sz w:val="18"/>
              <w:szCs w:val="18"/>
            </w:rPr>
          </w:pPr>
        </w:p>
        <w:p w14:paraId="03D8D998" w14:textId="77777777" w:rsidR="009035CB" w:rsidRPr="00A7524E" w:rsidRDefault="009035CB" w:rsidP="00DB2F10">
          <w:pPr>
            <w:pStyle w:val="a6"/>
            <w:jc w:val="center"/>
            <w:rPr>
              <w:rFonts w:ascii="Arial" w:hAnsi="Arial" w:cs="Arial"/>
              <w:sz w:val="18"/>
              <w:szCs w:val="18"/>
            </w:rPr>
          </w:pPr>
        </w:p>
        <w:p w14:paraId="312044E8" w14:textId="77777777" w:rsidR="009035CB" w:rsidRPr="00A7524E" w:rsidRDefault="009035CB" w:rsidP="00DB2F10">
          <w:pPr>
            <w:pStyle w:val="a6"/>
            <w:ind w:firstLine="284"/>
            <w:jc w:val="center"/>
            <w:rPr>
              <w:rFonts w:ascii="Arial" w:hAnsi="Arial" w:cs="Arial"/>
              <w:sz w:val="18"/>
              <w:szCs w:val="18"/>
            </w:rPr>
          </w:pPr>
          <w:r w:rsidRPr="00A7524E">
            <w:rPr>
              <w:rFonts w:ascii="Arial" w:hAnsi="Arial" w:cs="Arial"/>
              <w:sz w:val="18"/>
              <w:szCs w:val="18"/>
            </w:rPr>
            <w:t>___________________________________</w:t>
          </w:r>
        </w:p>
        <w:p w14:paraId="3E0043F6" w14:textId="4CA82771" w:rsidR="009035CB" w:rsidRPr="00BC0E16" w:rsidRDefault="00BC0E16" w:rsidP="00DB2F10">
          <w:pPr>
            <w:pStyle w:val="a6"/>
            <w:jc w:val="center"/>
            <w:rPr>
              <w:rFonts w:ascii="Arial" w:hAnsi="Arial" w:cs="Arial"/>
              <w:i/>
              <w:iCs/>
              <w:sz w:val="18"/>
              <w:szCs w:val="18"/>
            </w:rPr>
          </w:pPr>
          <w:r>
            <w:rPr>
              <w:rFonts w:ascii="Arial" w:hAnsi="Arial" w:cs="Arial"/>
              <w:i/>
              <w:iCs/>
              <w:sz w:val="18"/>
              <w:szCs w:val="18"/>
            </w:rPr>
            <w:t>ФИО</w:t>
          </w:r>
        </w:p>
      </w:tc>
      <w:tc>
        <w:tcPr>
          <w:tcW w:w="4860" w:type="dxa"/>
          <w:tcBorders>
            <w:top w:val="nil"/>
            <w:left w:val="nil"/>
            <w:bottom w:val="nil"/>
            <w:right w:val="nil"/>
          </w:tcBorders>
        </w:tcPr>
        <w:p w14:paraId="2B3BF961" w14:textId="77777777" w:rsidR="009035CB" w:rsidRPr="00A7524E" w:rsidRDefault="009035CB" w:rsidP="00DB2F10">
          <w:pPr>
            <w:pStyle w:val="a6"/>
            <w:jc w:val="center"/>
            <w:rPr>
              <w:rFonts w:ascii="Arial" w:hAnsi="Arial" w:cs="Arial"/>
              <w:b/>
              <w:sz w:val="18"/>
              <w:szCs w:val="18"/>
            </w:rPr>
          </w:pPr>
          <w:r w:rsidRPr="00A7524E">
            <w:rPr>
              <w:rFonts w:ascii="Arial" w:hAnsi="Arial" w:cs="Arial"/>
              <w:b/>
              <w:sz w:val="18"/>
              <w:szCs w:val="18"/>
            </w:rPr>
            <w:t>Исполнитель</w:t>
          </w:r>
        </w:p>
        <w:p w14:paraId="36DABCE1" w14:textId="77777777" w:rsidR="009035CB" w:rsidRPr="00A7524E" w:rsidRDefault="009035CB" w:rsidP="00DB2F10">
          <w:pPr>
            <w:pStyle w:val="a6"/>
            <w:jc w:val="center"/>
            <w:rPr>
              <w:rFonts w:ascii="Arial" w:hAnsi="Arial" w:cs="Arial"/>
              <w:b/>
              <w:sz w:val="18"/>
              <w:szCs w:val="18"/>
            </w:rPr>
          </w:pPr>
        </w:p>
        <w:p w14:paraId="008CD7E3" w14:textId="77777777" w:rsidR="009035CB" w:rsidRPr="00A7524E" w:rsidRDefault="009035CB" w:rsidP="00DB2F10">
          <w:pPr>
            <w:pStyle w:val="a6"/>
            <w:jc w:val="center"/>
            <w:rPr>
              <w:rFonts w:ascii="Arial" w:hAnsi="Arial" w:cs="Arial"/>
              <w:b/>
              <w:sz w:val="18"/>
              <w:szCs w:val="18"/>
            </w:rPr>
          </w:pPr>
        </w:p>
        <w:p w14:paraId="3642D244" w14:textId="77777777" w:rsidR="009035CB" w:rsidRPr="00A7524E" w:rsidRDefault="009035CB" w:rsidP="00DB2F10">
          <w:pPr>
            <w:pStyle w:val="a6"/>
            <w:jc w:val="center"/>
            <w:rPr>
              <w:rFonts w:ascii="Arial" w:hAnsi="Arial" w:cs="Arial"/>
              <w:sz w:val="18"/>
              <w:szCs w:val="18"/>
            </w:rPr>
          </w:pPr>
          <w:r w:rsidRPr="00A7524E">
            <w:rPr>
              <w:rFonts w:ascii="Arial" w:hAnsi="Arial" w:cs="Arial"/>
              <w:sz w:val="18"/>
              <w:szCs w:val="18"/>
            </w:rPr>
            <w:t>____________________________________</w:t>
          </w:r>
        </w:p>
        <w:p w14:paraId="0DE55A82" w14:textId="77777777" w:rsidR="009035CB" w:rsidRDefault="00BC0E16" w:rsidP="00DB2F10">
          <w:pPr>
            <w:pStyle w:val="a6"/>
            <w:jc w:val="center"/>
            <w:rPr>
              <w:rFonts w:ascii="Arial" w:hAnsi="Arial" w:cs="Arial"/>
              <w:i/>
              <w:iCs/>
              <w:sz w:val="18"/>
              <w:szCs w:val="18"/>
            </w:rPr>
          </w:pPr>
          <w:r>
            <w:rPr>
              <w:rFonts w:ascii="Arial" w:hAnsi="Arial" w:cs="Arial"/>
              <w:i/>
              <w:iCs/>
              <w:sz w:val="18"/>
              <w:szCs w:val="18"/>
            </w:rPr>
            <w:t>ФИО</w:t>
          </w:r>
        </w:p>
        <w:p w14:paraId="3C895A63" w14:textId="3D2D4CBA" w:rsidR="00BC0E16" w:rsidRPr="00BC0E16" w:rsidRDefault="00BC0E16" w:rsidP="00DB2F10">
          <w:pPr>
            <w:pStyle w:val="a6"/>
            <w:jc w:val="center"/>
            <w:rPr>
              <w:rFonts w:ascii="Arial" w:hAnsi="Arial" w:cs="Arial"/>
              <w:i/>
              <w:iCs/>
              <w:sz w:val="18"/>
              <w:szCs w:val="18"/>
            </w:rPr>
          </w:pPr>
        </w:p>
      </w:tc>
    </w:tr>
  </w:tbl>
  <w:p w14:paraId="26F39CB3" w14:textId="77777777" w:rsidR="009035CB" w:rsidRDefault="009035CB" w:rsidP="009035CB">
    <w:pPr>
      <w:pStyle w:val="ad"/>
    </w:pPr>
  </w:p>
  <w:p w14:paraId="6ACF3366" w14:textId="77777777" w:rsidR="009035CB" w:rsidRDefault="009035CB">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860"/>
    </w:tblGrid>
    <w:tr w:rsidR="009035CB" w:rsidRPr="00A7524E" w14:paraId="28BCBE83" w14:textId="77777777" w:rsidTr="002C04DD">
      <w:trPr>
        <w:trHeight w:val="851"/>
      </w:trPr>
      <w:tc>
        <w:tcPr>
          <w:tcW w:w="4608" w:type="dxa"/>
          <w:tcBorders>
            <w:top w:val="nil"/>
            <w:left w:val="nil"/>
            <w:bottom w:val="nil"/>
            <w:right w:val="nil"/>
          </w:tcBorders>
        </w:tcPr>
        <w:p w14:paraId="09586800" w14:textId="77777777" w:rsidR="009035CB" w:rsidRPr="00A7524E" w:rsidRDefault="009035CB" w:rsidP="00DB2F10">
          <w:pPr>
            <w:pStyle w:val="a6"/>
            <w:jc w:val="center"/>
            <w:rPr>
              <w:rFonts w:ascii="Arial" w:hAnsi="Arial" w:cs="Arial"/>
              <w:b/>
              <w:sz w:val="18"/>
              <w:szCs w:val="18"/>
            </w:rPr>
          </w:pPr>
          <w:r w:rsidRPr="00A7524E">
            <w:rPr>
              <w:rFonts w:ascii="Arial" w:hAnsi="Arial" w:cs="Arial"/>
              <w:b/>
              <w:sz w:val="18"/>
              <w:szCs w:val="18"/>
            </w:rPr>
            <w:t>Заказчик</w:t>
          </w:r>
        </w:p>
        <w:p w14:paraId="1F9A824C" w14:textId="77777777" w:rsidR="009035CB" w:rsidRDefault="009035CB" w:rsidP="00DB2F10">
          <w:pPr>
            <w:pStyle w:val="a6"/>
            <w:jc w:val="center"/>
            <w:rPr>
              <w:rFonts w:ascii="Arial" w:hAnsi="Arial" w:cs="Arial"/>
              <w:sz w:val="18"/>
              <w:szCs w:val="18"/>
            </w:rPr>
          </w:pPr>
        </w:p>
        <w:p w14:paraId="05855D3A" w14:textId="77777777" w:rsidR="009035CB" w:rsidRPr="00A7524E" w:rsidRDefault="009035CB" w:rsidP="00DB2F10">
          <w:pPr>
            <w:pStyle w:val="a6"/>
            <w:jc w:val="center"/>
            <w:rPr>
              <w:rFonts w:ascii="Arial" w:hAnsi="Arial" w:cs="Arial"/>
              <w:sz w:val="18"/>
              <w:szCs w:val="18"/>
            </w:rPr>
          </w:pPr>
        </w:p>
        <w:p w14:paraId="685635B6" w14:textId="77777777" w:rsidR="009035CB" w:rsidRPr="00A7524E" w:rsidRDefault="009035CB" w:rsidP="00DB2F10">
          <w:pPr>
            <w:pStyle w:val="a6"/>
            <w:ind w:firstLine="284"/>
            <w:jc w:val="center"/>
            <w:rPr>
              <w:rFonts w:ascii="Arial" w:hAnsi="Arial" w:cs="Arial"/>
              <w:sz w:val="18"/>
              <w:szCs w:val="18"/>
            </w:rPr>
          </w:pPr>
          <w:r w:rsidRPr="00A7524E">
            <w:rPr>
              <w:rFonts w:ascii="Arial" w:hAnsi="Arial" w:cs="Arial"/>
              <w:sz w:val="18"/>
              <w:szCs w:val="18"/>
            </w:rPr>
            <w:t>___________________________________</w:t>
          </w:r>
        </w:p>
        <w:p w14:paraId="4E57776F" w14:textId="68AC898E" w:rsidR="009035CB" w:rsidRPr="002C04DD" w:rsidRDefault="002C04DD" w:rsidP="00DB2F10">
          <w:pPr>
            <w:pStyle w:val="a6"/>
            <w:jc w:val="center"/>
            <w:rPr>
              <w:rFonts w:ascii="Arial" w:hAnsi="Arial" w:cs="Arial"/>
              <w:i/>
              <w:iCs/>
              <w:sz w:val="18"/>
              <w:szCs w:val="18"/>
            </w:rPr>
          </w:pPr>
          <w:r>
            <w:rPr>
              <w:rFonts w:ascii="Arial" w:hAnsi="Arial" w:cs="Arial"/>
              <w:i/>
              <w:iCs/>
              <w:sz w:val="18"/>
              <w:szCs w:val="18"/>
            </w:rPr>
            <w:t>ФИО</w:t>
          </w:r>
        </w:p>
      </w:tc>
      <w:tc>
        <w:tcPr>
          <w:tcW w:w="4860" w:type="dxa"/>
          <w:tcBorders>
            <w:top w:val="nil"/>
            <w:left w:val="nil"/>
            <w:bottom w:val="nil"/>
            <w:right w:val="nil"/>
          </w:tcBorders>
        </w:tcPr>
        <w:p w14:paraId="0C8DC1E2" w14:textId="77777777" w:rsidR="009035CB" w:rsidRPr="00A7524E" w:rsidRDefault="009035CB" w:rsidP="00DB2F10">
          <w:pPr>
            <w:pStyle w:val="a6"/>
            <w:jc w:val="center"/>
            <w:rPr>
              <w:rFonts w:ascii="Arial" w:hAnsi="Arial" w:cs="Arial"/>
              <w:b/>
              <w:sz w:val="18"/>
              <w:szCs w:val="18"/>
            </w:rPr>
          </w:pPr>
          <w:r w:rsidRPr="00A7524E">
            <w:rPr>
              <w:rFonts w:ascii="Arial" w:hAnsi="Arial" w:cs="Arial"/>
              <w:b/>
              <w:sz w:val="18"/>
              <w:szCs w:val="18"/>
            </w:rPr>
            <w:t>Исполнитель</w:t>
          </w:r>
        </w:p>
        <w:p w14:paraId="3553A570" w14:textId="77777777" w:rsidR="009035CB" w:rsidRPr="00A7524E" w:rsidRDefault="009035CB" w:rsidP="00DB2F10">
          <w:pPr>
            <w:pStyle w:val="a6"/>
            <w:jc w:val="center"/>
            <w:rPr>
              <w:rFonts w:ascii="Arial" w:hAnsi="Arial" w:cs="Arial"/>
              <w:b/>
              <w:sz w:val="18"/>
              <w:szCs w:val="18"/>
            </w:rPr>
          </w:pPr>
        </w:p>
        <w:p w14:paraId="64FE8537" w14:textId="77777777" w:rsidR="009035CB" w:rsidRPr="00A7524E" w:rsidRDefault="009035CB" w:rsidP="00DB2F10">
          <w:pPr>
            <w:pStyle w:val="a6"/>
            <w:jc w:val="center"/>
            <w:rPr>
              <w:rFonts w:ascii="Arial" w:hAnsi="Arial" w:cs="Arial"/>
              <w:b/>
              <w:sz w:val="18"/>
              <w:szCs w:val="18"/>
            </w:rPr>
          </w:pPr>
        </w:p>
        <w:p w14:paraId="13496C6B" w14:textId="77777777" w:rsidR="009035CB" w:rsidRPr="00A7524E" w:rsidRDefault="009035CB" w:rsidP="00DB2F10">
          <w:pPr>
            <w:pStyle w:val="a6"/>
            <w:jc w:val="center"/>
            <w:rPr>
              <w:rFonts w:ascii="Arial" w:hAnsi="Arial" w:cs="Arial"/>
              <w:sz w:val="18"/>
              <w:szCs w:val="18"/>
            </w:rPr>
          </w:pPr>
          <w:r w:rsidRPr="00A7524E">
            <w:rPr>
              <w:rFonts w:ascii="Arial" w:hAnsi="Arial" w:cs="Arial"/>
              <w:sz w:val="18"/>
              <w:szCs w:val="18"/>
            </w:rPr>
            <w:t>____________________________________</w:t>
          </w:r>
        </w:p>
        <w:p w14:paraId="02D10BC2" w14:textId="7BB5D4C1" w:rsidR="009035CB" w:rsidRPr="00A7524E" w:rsidRDefault="002C04DD" w:rsidP="00DB2F10">
          <w:pPr>
            <w:pStyle w:val="a6"/>
            <w:jc w:val="center"/>
            <w:rPr>
              <w:rFonts w:ascii="Arial" w:hAnsi="Arial" w:cs="Arial"/>
              <w:sz w:val="18"/>
              <w:szCs w:val="18"/>
            </w:rPr>
          </w:pPr>
          <w:r>
            <w:rPr>
              <w:rFonts w:ascii="Arial" w:hAnsi="Arial" w:cs="Arial"/>
              <w:i/>
              <w:iCs/>
              <w:sz w:val="18"/>
              <w:szCs w:val="18"/>
            </w:rPr>
            <w:t>ФИО</w:t>
          </w:r>
        </w:p>
      </w:tc>
    </w:tr>
  </w:tbl>
  <w:p w14:paraId="59D7D8DB" w14:textId="0C18D5CF" w:rsidR="009035CB" w:rsidRDefault="002C04DD">
    <w:pPr>
      <w:pStyle w:val="ad"/>
    </w:pPr>
    <w:r>
      <w:rPr>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0D796" w14:textId="77777777" w:rsidR="00AC2E8D" w:rsidRDefault="00AC2E8D">
      <w:r>
        <w:separator/>
      </w:r>
    </w:p>
  </w:footnote>
  <w:footnote w:type="continuationSeparator" w:id="0">
    <w:p w14:paraId="1E8EAB87" w14:textId="77777777" w:rsidR="00AC2E8D" w:rsidRDefault="00AC2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02E" w14:textId="77777777" w:rsidR="002721DE" w:rsidRDefault="002721DE" w:rsidP="008039E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35908CD5" w14:textId="77777777" w:rsidR="002721DE" w:rsidRDefault="002721DE" w:rsidP="00E90342">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8FC8" w14:textId="77777777" w:rsidR="002721DE" w:rsidRDefault="002721DE" w:rsidP="008039EB">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6A28CD">
      <w:rPr>
        <w:rStyle w:val="ae"/>
        <w:noProof/>
      </w:rPr>
      <w:t>2</w:t>
    </w:r>
    <w:r>
      <w:rPr>
        <w:rStyle w:val="ae"/>
      </w:rPr>
      <w:fldChar w:fldCharType="end"/>
    </w:r>
  </w:p>
  <w:p w14:paraId="1870D11D" w14:textId="77777777" w:rsidR="002721DE" w:rsidRDefault="002721DE" w:rsidP="00E90342">
    <w:pPr>
      <w:pStyle w:val="aa"/>
      <w:ind w:right="360"/>
    </w:pPr>
  </w:p>
  <w:p w14:paraId="3B12F6C4" w14:textId="77777777" w:rsidR="009035CB" w:rsidRDefault="009035CB" w:rsidP="00E90342">
    <w:pPr>
      <w:pStyle w:val="aa"/>
      <w:ind w:right="360"/>
    </w:pPr>
  </w:p>
  <w:p w14:paraId="61917DA4" w14:textId="77777777" w:rsidR="009035CB" w:rsidRDefault="009035CB" w:rsidP="00E90342">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6B94"/>
    <w:multiLevelType w:val="hybridMultilevel"/>
    <w:tmpl w:val="BD40F518"/>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1D26C8"/>
    <w:multiLevelType w:val="multilevel"/>
    <w:tmpl w:val="6BEC9776"/>
    <w:lvl w:ilvl="0">
      <w:start w:val="6"/>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8"/>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 w15:restartNumberingAfterBreak="0">
    <w:nsid w:val="0E6D16DF"/>
    <w:multiLevelType w:val="hybridMultilevel"/>
    <w:tmpl w:val="42BED7F8"/>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624E8E"/>
    <w:multiLevelType w:val="multilevel"/>
    <w:tmpl w:val="04627592"/>
    <w:lvl w:ilvl="0">
      <w:start w:val="6"/>
      <w:numFmt w:val="decimal"/>
      <w:lvlText w:val="%1"/>
      <w:lvlJc w:val="left"/>
      <w:pPr>
        <w:tabs>
          <w:tab w:val="num" w:pos="480"/>
        </w:tabs>
        <w:ind w:left="480" w:hanging="480"/>
      </w:pPr>
      <w:rPr>
        <w:rFonts w:hint="default"/>
        <w:b w:val="0"/>
        <w:i w:val="0"/>
      </w:rPr>
    </w:lvl>
    <w:lvl w:ilvl="1">
      <w:start w:val="6"/>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Arial" w:hAnsi="Arial" w:cs="Arial" w:hint="default"/>
        <w:b w:val="0"/>
        <w:i w:val="0"/>
        <w:sz w:val="20"/>
        <w:szCs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4" w15:restartNumberingAfterBreak="0">
    <w:nsid w:val="10F95141"/>
    <w:multiLevelType w:val="multilevel"/>
    <w:tmpl w:val="432A38B2"/>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w:hAnsi="Arial" w:cs="Arial" w:hint="default"/>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3584F90"/>
    <w:multiLevelType w:val="multilevel"/>
    <w:tmpl w:val="ADA4DE80"/>
    <w:lvl w:ilvl="0">
      <w:start w:val="2"/>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Arial" w:hAnsi="Arial" w:cs="Arial" w:hint="default"/>
        <w:b w:val="0"/>
        <w:i w:val="0"/>
        <w:sz w:val="20"/>
        <w:szCs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6" w15:restartNumberingAfterBreak="0">
    <w:nsid w:val="14AB14B4"/>
    <w:multiLevelType w:val="multilevel"/>
    <w:tmpl w:val="C1AEE6B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6EF7CB0"/>
    <w:multiLevelType w:val="multilevel"/>
    <w:tmpl w:val="0524967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1364000"/>
    <w:multiLevelType w:val="multilevel"/>
    <w:tmpl w:val="A6B4F2DE"/>
    <w:lvl w:ilvl="0">
      <w:start w:val="1"/>
      <w:numFmt w:val="bullet"/>
      <w:lvlText w:val=""/>
      <w:lvlJc w:val="left"/>
      <w:pPr>
        <w:tabs>
          <w:tab w:val="num" w:pos="360"/>
        </w:tabs>
        <w:ind w:left="360" w:hanging="360"/>
      </w:pPr>
      <w:rPr>
        <w:rFonts w:ascii="Symbol" w:hAnsi="Symbol" w:hint="default"/>
      </w:rPr>
    </w:lvl>
    <w:lvl w:ilvl="1">
      <w:start w:val="3"/>
      <w:numFmt w:val="decimal"/>
      <w:lvlText w:val="%1.%2"/>
      <w:lvlJc w:val="left"/>
      <w:pPr>
        <w:tabs>
          <w:tab w:val="num" w:pos="990"/>
        </w:tabs>
        <w:ind w:left="990" w:hanging="480"/>
      </w:pPr>
      <w:rPr>
        <w:rFonts w:ascii="Times New Roman" w:hAnsi="Times New Roman" w:hint="default"/>
        <w:b w:val="0"/>
        <w:i w:val="0"/>
        <w:sz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9" w15:restartNumberingAfterBreak="0">
    <w:nsid w:val="23287FDF"/>
    <w:multiLevelType w:val="multilevel"/>
    <w:tmpl w:val="C1AEE6B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23C3340C"/>
    <w:multiLevelType w:val="multilevel"/>
    <w:tmpl w:val="4484F084"/>
    <w:lvl w:ilvl="0">
      <w:start w:val="5"/>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1" w15:restartNumberingAfterBreak="0">
    <w:nsid w:val="25C666AA"/>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5D17A67"/>
    <w:multiLevelType w:val="multilevel"/>
    <w:tmpl w:val="C1AEE6B6"/>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78F4F9C"/>
    <w:multiLevelType w:val="multilevel"/>
    <w:tmpl w:val="ADA4DE80"/>
    <w:lvl w:ilvl="0">
      <w:start w:val="2"/>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Arial" w:hAnsi="Arial" w:cs="Arial" w:hint="default"/>
        <w:b w:val="0"/>
        <w:i w:val="0"/>
        <w:sz w:val="20"/>
        <w:szCs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4" w15:restartNumberingAfterBreak="0">
    <w:nsid w:val="2B9E0552"/>
    <w:multiLevelType w:val="multilevel"/>
    <w:tmpl w:val="A90A597C"/>
    <w:lvl w:ilvl="0">
      <w:start w:val="9"/>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5" w15:restartNumberingAfterBreak="0">
    <w:nsid w:val="2EC16622"/>
    <w:multiLevelType w:val="multilevel"/>
    <w:tmpl w:val="E22C4E1A"/>
    <w:lvl w:ilvl="0">
      <w:start w:val="8"/>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6" w15:restartNumberingAfterBreak="0">
    <w:nsid w:val="300B5849"/>
    <w:multiLevelType w:val="multilevel"/>
    <w:tmpl w:val="ADA4DE80"/>
    <w:lvl w:ilvl="0">
      <w:start w:val="2"/>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Arial" w:hAnsi="Arial" w:cs="Arial" w:hint="default"/>
        <w:b w:val="0"/>
        <w:i w:val="0"/>
        <w:sz w:val="20"/>
        <w:szCs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7" w15:restartNumberingAfterBreak="0">
    <w:nsid w:val="3F6C5464"/>
    <w:multiLevelType w:val="multilevel"/>
    <w:tmpl w:val="ADA4DE80"/>
    <w:lvl w:ilvl="0">
      <w:start w:val="2"/>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Arial" w:hAnsi="Arial" w:cs="Arial" w:hint="default"/>
        <w:b w:val="0"/>
        <w:i w:val="0"/>
        <w:sz w:val="20"/>
        <w:szCs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18" w15:restartNumberingAfterBreak="0">
    <w:nsid w:val="407A4DA0"/>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036415"/>
    <w:multiLevelType w:val="hybridMultilevel"/>
    <w:tmpl w:val="A2AC30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420C17B7"/>
    <w:multiLevelType w:val="multilevel"/>
    <w:tmpl w:val="0C3EEA54"/>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F5D5FCE"/>
    <w:multiLevelType w:val="multilevel"/>
    <w:tmpl w:val="24BCA184"/>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AFC3355"/>
    <w:multiLevelType w:val="singleLevel"/>
    <w:tmpl w:val="04190011"/>
    <w:lvl w:ilvl="0">
      <w:start w:val="1"/>
      <w:numFmt w:val="decimal"/>
      <w:lvlText w:val="%1)"/>
      <w:lvlJc w:val="left"/>
      <w:pPr>
        <w:tabs>
          <w:tab w:val="num" w:pos="360"/>
        </w:tabs>
        <w:ind w:left="360" w:hanging="360"/>
      </w:pPr>
    </w:lvl>
  </w:abstractNum>
  <w:abstractNum w:abstractNumId="23" w15:restartNumberingAfterBreak="0">
    <w:nsid w:val="5BB73DD1"/>
    <w:multiLevelType w:val="multilevel"/>
    <w:tmpl w:val="D4288D52"/>
    <w:lvl w:ilvl="0">
      <w:start w:val="4"/>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rPr>
    </w:lvl>
    <w:lvl w:ilvl="2">
      <w:start w:val="1"/>
      <w:numFmt w:val="decimal"/>
      <w:lvlText w:val="%1.%2.%3"/>
      <w:lvlJc w:val="left"/>
      <w:pPr>
        <w:tabs>
          <w:tab w:val="num" w:pos="1740"/>
        </w:tabs>
        <w:ind w:left="1740" w:hanging="720"/>
      </w:pPr>
      <w:rPr>
        <w:rFonts w:ascii="Arial" w:hAnsi="Arial" w:cs="Arial"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4" w15:restartNumberingAfterBreak="0">
    <w:nsid w:val="5FA80BEC"/>
    <w:multiLevelType w:val="multilevel"/>
    <w:tmpl w:val="0C3EEA54"/>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403233D"/>
    <w:multiLevelType w:val="multilevel"/>
    <w:tmpl w:val="C688EAB0"/>
    <w:lvl w:ilvl="0">
      <w:start w:val="7"/>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6" w15:restartNumberingAfterBreak="0">
    <w:nsid w:val="67C714AD"/>
    <w:multiLevelType w:val="hybridMultilevel"/>
    <w:tmpl w:val="B6847620"/>
    <w:lvl w:ilvl="0" w:tplc="04190001">
      <w:start w:val="1"/>
      <w:numFmt w:val="bullet"/>
      <w:lvlText w:val=""/>
      <w:lvlJc w:val="left"/>
      <w:pPr>
        <w:tabs>
          <w:tab w:val="num" w:pos="360"/>
        </w:tabs>
        <w:ind w:left="360" w:hanging="360"/>
      </w:pPr>
      <w:rPr>
        <w:rFonts w:ascii="Symbol" w:hAnsi="Symbol"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BD10390"/>
    <w:multiLevelType w:val="multilevel"/>
    <w:tmpl w:val="A2BEC1EA"/>
    <w:lvl w:ilvl="0">
      <w:start w:val="5"/>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1380"/>
        </w:tabs>
        <w:ind w:left="390" w:firstLine="51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8" w15:restartNumberingAfterBreak="0">
    <w:nsid w:val="722C5559"/>
    <w:multiLevelType w:val="multilevel"/>
    <w:tmpl w:val="1C1EFE96"/>
    <w:lvl w:ilvl="0">
      <w:start w:val="5"/>
      <w:numFmt w:val="decimal"/>
      <w:lvlText w:val="%1"/>
      <w:lvlJc w:val="left"/>
      <w:pPr>
        <w:tabs>
          <w:tab w:val="num" w:pos="480"/>
        </w:tabs>
        <w:ind w:left="480" w:hanging="480"/>
      </w:pPr>
      <w:rPr>
        <w:rFonts w:hint="default"/>
        <w:b w:val="0"/>
        <w:i w:val="0"/>
      </w:rPr>
    </w:lvl>
    <w:lvl w:ilvl="1">
      <w:start w:val="1"/>
      <w:numFmt w:val="decimal"/>
      <w:lvlText w:val="1.%2"/>
      <w:lvlJc w:val="left"/>
      <w:pPr>
        <w:tabs>
          <w:tab w:val="num" w:pos="990"/>
        </w:tabs>
        <w:ind w:left="990" w:hanging="480"/>
      </w:pPr>
      <w:rPr>
        <w:rFonts w:ascii="Arial" w:hAnsi="Arial" w:cs="Arial" w:hint="default"/>
        <w:b w:val="0"/>
        <w:i w:val="0"/>
        <w:sz w:val="20"/>
        <w:szCs w:val="20"/>
      </w:rPr>
    </w:lvl>
    <w:lvl w:ilvl="2">
      <w:start w:val="1"/>
      <w:numFmt w:val="decimal"/>
      <w:lvlText w:val="%1.%2.%3"/>
      <w:lvlJc w:val="left"/>
      <w:pPr>
        <w:tabs>
          <w:tab w:val="num" w:pos="1740"/>
        </w:tabs>
        <w:ind w:left="1740" w:hanging="720"/>
      </w:pPr>
      <w:rPr>
        <w:rFonts w:ascii="Times New Roman" w:hAnsi="Times New Roman" w:hint="default"/>
        <w:b w:val="0"/>
        <w:i w:val="0"/>
        <w:sz w:val="20"/>
      </w:rPr>
    </w:lvl>
    <w:lvl w:ilvl="3">
      <w:start w:val="1"/>
      <w:numFmt w:val="decimal"/>
      <w:lvlText w:val="%1.%2.%3.%4"/>
      <w:lvlJc w:val="left"/>
      <w:pPr>
        <w:tabs>
          <w:tab w:val="num" w:pos="2250"/>
        </w:tabs>
        <w:ind w:left="225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630"/>
        </w:tabs>
        <w:ind w:left="3630" w:hanging="1080"/>
      </w:pPr>
      <w:rPr>
        <w:rFonts w:hint="default"/>
      </w:rPr>
    </w:lvl>
    <w:lvl w:ilvl="6">
      <w:start w:val="1"/>
      <w:numFmt w:val="decimal"/>
      <w:lvlText w:val="%1.%2.%3.%4.%5.%6.%7"/>
      <w:lvlJc w:val="left"/>
      <w:pPr>
        <w:tabs>
          <w:tab w:val="num" w:pos="4500"/>
        </w:tabs>
        <w:ind w:left="4500" w:hanging="1440"/>
      </w:pPr>
      <w:rPr>
        <w:rFonts w:hint="default"/>
      </w:rPr>
    </w:lvl>
    <w:lvl w:ilvl="7">
      <w:start w:val="1"/>
      <w:numFmt w:val="decimal"/>
      <w:lvlText w:val="%1.%2.%3.%4.%5.%6.%7.%8"/>
      <w:lvlJc w:val="left"/>
      <w:pPr>
        <w:tabs>
          <w:tab w:val="num" w:pos="5010"/>
        </w:tabs>
        <w:ind w:left="5010" w:hanging="1440"/>
      </w:pPr>
      <w:rPr>
        <w:rFonts w:hint="default"/>
      </w:rPr>
    </w:lvl>
    <w:lvl w:ilvl="8">
      <w:start w:val="1"/>
      <w:numFmt w:val="decimal"/>
      <w:lvlText w:val="%1.%2.%3.%4.%5.%6.%7.%8.%9"/>
      <w:lvlJc w:val="left"/>
      <w:pPr>
        <w:tabs>
          <w:tab w:val="num" w:pos="5880"/>
        </w:tabs>
        <w:ind w:left="5880" w:hanging="1800"/>
      </w:pPr>
      <w:rPr>
        <w:rFonts w:hint="default"/>
      </w:rPr>
    </w:lvl>
  </w:abstractNum>
  <w:abstractNum w:abstractNumId="29" w15:restartNumberingAfterBreak="0">
    <w:nsid w:val="73FD7460"/>
    <w:multiLevelType w:val="multilevel"/>
    <w:tmpl w:val="0C3EEA54"/>
    <w:lvl w:ilvl="0">
      <w:start w:val="1"/>
      <w:numFmt w:val="decimal"/>
      <w:lvlText w:val="%1."/>
      <w:lvlJc w:val="left"/>
      <w:pPr>
        <w:tabs>
          <w:tab w:val="num" w:pos="0"/>
        </w:tabs>
        <w:ind w:left="0" w:firstLine="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78D718EA"/>
    <w:multiLevelType w:val="hybridMultilevel"/>
    <w:tmpl w:val="20CA26EE"/>
    <w:lvl w:ilvl="0" w:tplc="239C7E56">
      <w:start w:val="1"/>
      <w:numFmt w:val="decimal"/>
      <w:lvlText w:val="%1."/>
      <w:lvlJc w:val="left"/>
      <w:pPr>
        <w:tabs>
          <w:tab w:val="num" w:pos="0"/>
        </w:tabs>
        <w:ind w:left="0" w:firstLine="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lvlOverride w:ilvl="0">
      <w:startOverride w:val="1"/>
    </w:lvlOverride>
  </w:num>
  <w:num w:numId="2">
    <w:abstractNumId w:val="4"/>
  </w:num>
  <w:num w:numId="3">
    <w:abstractNumId w:val="21"/>
  </w:num>
  <w:num w:numId="4">
    <w:abstractNumId w:val="16"/>
  </w:num>
  <w:num w:numId="5">
    <w:abstractNumId w:val="25"/>
  </w:num>
  <w:num w:numId="6">
    <w:abstractNumId w:val="15"/>
  </w:num>
  <w:num w:numId="7">
    <w:abstractNumId w:val="14"/>
  </w:num>
  <w:num w:numId="8">
    <w:abstractNumId w:val="23"/>
  </w:num>
  <w:num w:numId="9">
    <w:abstractNumId w:val="1"/>
  </w:num>
  <w:num w:numId="10">
    <w:abstractNumId w:val="8"/>
  </w:num>
  <w:num w:numId="11">
    <w:abstractNumId w:val="3"/>
  </w:num>
  <w:num w:numId="12">
    <w:abstractNumId w:val="6"/>
  </w:num>
  <w:num w:numId="13">
    <w:abstractNumId w:val="27"/>
  </w:num>
  <w:num w:numId="14">
    <w:abstractNumId w:val="30"/>
  </w:num>
  <w:num w:numId="15">
    <w:abstractNumId w:val="24"/>
  </w:num>
  <w:num w:numId="16">
    <w:abstractNumId w:val="2"/>
  </w:num>
  <w:num w:numId="17">
    <w:abstractNumId w:val="20"/>
  </w:num>
  <w:num w:numId="18">
    <w:abstractNumId w:val="0"/>
  </w:num>
  <w:num w:numId="19">
    <w:abstractNumId w:val="29"/>
  </w:num>
  <w:num w:numId="20">
    <w:abstractNumId w:val="26"/>
  </w:num>
  <w:num w:numId="21">
    <w:abstractNumId w:val="19"/>
  </w:num>
  <w:num w:numId="22">
    <w:abstractNumId w:val="10"/>
  </w:num>
  <w:num w:numId="23">
    <w:abstractNumId w:val="13"/>
  </w:num>
  <w:num w:numId="24">
    <w:abstractNumId w:val="28"/>
  </w:num>
  <w:num w:numId="25">
    <w:abstractNumId w:val="17"/>
  </w:num>
  <w:num w:numId="26">
    <w:abstractNumId w:val="5"/>
  </w:num>
  <w:num w:numId="27">
    <w:abstractNumId w:val="11"/>
  </w:num>
  <w:num w:numId="28">
    <w:abstractNumId w:val="7"/>
  </w:num>
  <w:num w:numId="29">
    <w:abstractNumId w:val="18"/>
  </w:num>
  <w:num w:numId="30">
    <w:abstractNumId w:val="12"/>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42B8"/>
    <w:rsid w:val="0000797E"/>
    <w:rsid w:val="00023A89"/>
    <w:rsid w:val="000654A4"/>
    <w:rsid w:val="0008630B"/>
    <w:rsid w:val="000A33A5"/>
    <w:rsid w:val="000A58AA"/>
    <w:rsid w:val="000B3DBE"/>
    <w:rsid w:val="000B3E71"/>
    <w:rsid w:val="000C3D75"/>
    <w:rsid w:val="000D43E2"/>
    <w:rsid w:val="000E00FD"/>
    <w:rsid w:val="000E1D4F"/>
    <w:rsid w:val="000E55E2"/>
    <w:rsid w:val="001039D6"/>
    <w:rsid w:val="0010640F"/>
    <w:rsid w:val="0011294E"/>
    <w:rsid w:val="001157EE"/>
    <w:rsid w:val="0012286F"/>
    <w:rsid w:val="001666EF"/>
    <w:rsid w:val="00173EBA"/>
    <w:rsid w:val="00193735"/>
    <w:rsid w:val="001944CA"/>
    <w:rsid w:val="001B60FB"/>
    <w:rsid w:val="001C0CBB"/>
    <w:rsid w:val="001F77B8"/>
    <w:rsid w:val="00201E7C"/>
    <w:rsid w:val="00212B5A"/>
    <w:rsid w:val="0022626A"/>
    <w:rsid w:val="0025666D"/>
    <w:rsid w:val="002613CC"/>
    <w:rsid w:val="0026542A"/>
    <w:rsid w:val="002721DE"/>
    <w:rsid w:val="00285114"/>
    <w:rsid w:val="0029231D"/>
    <w:rsid w:val="002C04DD"/>
    <w:rsid w:val="002C2A5E"/>
    <w:rsid w:val="002D00F1"/>
    <w:rsid w:val="002E1AFB"/>
    <w:rsid w:val="002E2968"/>
    <w:rsid w:val="002E4E81"/>
    <w:rsid w:val="002E6122"/>
    <w:rsid w:val="0031008C"/>
    <w:rsid w:val="00311743"/>
    <w:rsid w:val="003448E6"/>
    <w:rsid w:val="00346B83"/>
    <w:rsid w:val="00365CE3"/>
    <w:rsid w:val="00366CDD"/>
    <w:rsid w:val="00375D02"/>
    <w:rsid w:val="00390458"/>
    <w:rsid w:val="00393D22"/>
    <w:rsid w:val="003A39F5"/>
    <w:rsid w:val="003A419F"/>
    <w:rsid w:val="003A601D"/>
    <w:rsid w:val="003B6D24"/>
    <w:rsid w:val="003F1E5A"/>
    <w:rsid w:val="004200C8"/>
    <w:rsid w:val="00441260"/>
    <w:rsid w:val="00461FC8"/>
    <w:rsid w:val="00475D94"/>
    <w:rsid w:val="00475FEB"/>
    <w:rsid w:val="004859CF"/>
    <w:rsid w:val="004E4BFB"/>
    <w:rsid w:val="0052732B"/>
    <w:rsid w:val="00546AE4"/>
    <w:rsid w:val="0055316F"/>
    <w:rsid w:val="00576748"/>
    <w:rsid w:val="00583F8C"/>
    <w:rsid w:val="005A2EBE"/>
    <w:rsid w:val="005B70B3"/>
    <w:rsid w:val="005C5CAF"/>
    <w:rsid w:val="006135D5"/>
    <w:rsid w:val="00617D8A"/>
    <w:rsid w:val="00631F99"/>
    <w:rsid w:val="006607F3"/>
    <w:rsid w:val="00671A0A"/>
    <w:rsid w:val="006722FE"/>
    <w:rsid w:val="006819F7"/>
    <w:rsid w:val="00681B09"/>
    <w:rsid w:val="006853FD"/>
    <w:rsid w:val="00692861"/>
    <w:rsid w:val="00696570"/>
    <w:rsid w:val="006A28CD"/>
    <w:rsid w:val="006A3523"/>
    <w:rsid w:val="006D42C2"/>
    <w:rsid w:val="006D58B7"/>
    <w:rsid w:val="006F0BCA"/>
    <w:rsid w:val="00757C6B"/>
    <w:rsid w:val="00783B44"/>
    <w:rsid w:val="007A0763"/>
    <w:rsid w:val="007D5577"/>
    <w:rsid w:val="008039EB"/>
    <w:rsid w:val="008166DF"/>
    <w:rsid w:val="00821B35"/>
    <w:rsid w:val="008253D6"/>
    <w:rsid w:val="00830F47"/>
    <w:rsid w:val="00833D4C"/>
    <w:rsid w:val="00864893"/>
    <w:rsid w:val="00867A1A"/>
    <w:rsid w:val="00871B6D"/>
    <w:rsid w:val="008C59B6"/>
    <w:rsid w:val="008D2C18"/>
    <w:rsid w:val="008D43E9"/>
    <w:rsid w:val="008D5FEE"/>
    <w:rsid w:val="008D7E1F"/>
    <w:rsid w:val="009035CB"/>
    <w:rsid w:val="00937ECD"/>
    <w:rsid w:val="00937F6B"/>
    <w:rsid w:val="00941FAA"/>
    <w:rsid w:val="00970F20"/>
    <w:rsid w:val="009922D3"/>
    <w:rsid w:val="009A4B81"/>
    <w:rsid w:val="009B66FA"/>
    <w:rsid w:val="009C7CBB"/>
    <w:rsid w:val="009D3E2F"/>
    <w:rsid w:val="009F4BEE"/>
    <w:rsid w:val="00A000A9"/>
    <w:rsid w:val="00A04462"/>
    <w:rsid w:val="00A10DA0"/>
    <w:rsid w:val="00A11C26"/>
    <w:rsid w:val="00A550FF"/>
    <w:rsid w:val="00A65ECF"/>
    <w:rsid w:val="00AC2E8D"/>
    <w:rsid w:val="00AD4A11"/>
    <w:rsid w:val="00AD5DE1"/>
    <w:rsid w:val="00AE2127"/>
    <w:rsid w:val="00AE2288"/>
    <w:rsid w:val="00AF0B6C"/>
    <w:rsid w:val="00B059A3"/>
    <w:rsid w:val="00B076B9"/>
    <w:rsid w:val="00B13A58"/>
    <w:rsid w:val="00B15AFA"/>
    <w:rsid w:val="00B41AC6"/>
    <w:rsid w:val="00B42294"/>
    <w:rsid w:val="00B45213"/>
    <w:rsid w:val="00B5014B"/>
    <w:rsid w:val="00B50F7F"/>
    <w:rsid w:val="00B7098D"/>
    <w:rsid w:val="00B95CE8"/>
    <w:rsid w:val="00BB3FE4"/>
    <w:rsid w:val="00BC0E16"/>
    <w:rsid w:val="00BC4E8E"/>
    <w:rsid w:val="00BE4DE4"/>
    <w:rsid w:val="00C139CA"/>
    <w:rsid w:val="00C165EF"/>
    <w:rsid w:val="00C62681"/>
    <w:rsid w:val="00C62F44"/>
    <w:rsid w:val="00C70D93"/>
    <w:rsid w:val="00C91EE7"/>
    <w:rsid w:val="00C97CD2"/>
    <w:rsid w:val="00D01993"/>
    <w:rsid w:val="00D03DF4"/>
    <w:rsid w:val="00D10BA5"/>
    <w:rsid w:val="00D14982"/>
    <w:rsid w:val="00D436C8"/>
    <w:rsid w:val="00D642B8"/>
    <w:rsid w:val="00D81FA9"/>
    <w:rsid w:val="00DA13D2"/>
    <w:rsid w:val="00DB2F10"/>
    <w:rsid w:val="00DC7336"/>
    <w:rsid w:val="00DD13E6"/>
    <w:rsid w:val="00DD5720"/>
    <w:rsid w:val="00DE0923"/>
    <w:rsid w:val="00DE2E7A"/>
    <w:rsid w:val="00DE6D0B"/>
    <w:rsid w:val="00E32945"/>
    <w:rsid w:val="00E772AD"/>
    <w:rsid w:val="00E77761"/>
    <w:rsid w:val="00E85E70"/>
    <w:rsid w:val="00E90342"/>
    <w:rsid w:val="00EC04B6"/>
    <w:rsid w:val="00ED0E01"/>
    <w:rsid w:val="00EF623D"/>
    <w:rsid w:val="00EF72B5"/>
    <w:rsid w:val="00F03A59"/>
    <w:rsid w:val="00F20B0E"/>
    <w:rsid w:val="00F5446D"/>
    <w:rsid w:val="00F74EA6"/>
    <w:rsid w:val="00FA4E82"/>
    <w:rsid w:val="00FB6E1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98EDD7A"/>
  <w15:chartTrackingRefBased/>
  <w15:docId w15:val="{6A29D8EB-83A3-40DA-A17D-6121FE018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42B8"/>
    <w:rPr>
      <w:sz w:val="24"/>
      <w:szCs w:val="24"/>
      <w:lang w:val="ru-RU" w:eastAsia="ru-RU"/>
    </w:rPr>
  </w:style>
  <w:style w:type="paragraph" w:styleId="1">
    <w:name w:val="heading 1"/>
    <w:basedOn w:val="a"/>
    <w:next w:val="a"/>
    <w:qFormat/>
    <w:rsid w:val="00C165EF"/>
    <w:pPr>
      <w:keepNext/>
      <w:spacing w:before="240" w:after="60"/>
      <w:outlineLvl w:val="0"/>
    </w:pPr>
    <w:rPr>
      <w:rFonts w:ascii="Arial" w:hAnsi="Arial" w:cs="Arial"/>
      <w:b/>
      <w:bCs/>
      <w:kern w:val="32"/>
      <w:sz w:val="32"/>
      <w:szCs w:val="32"/>
    </w:rPr>
  </w:style>
  <w:style w:type="paragraph" w:styleId="2">
    <w:name w:val="heading 2"/>
    <w:basedOn w:val="a"/>
    <w:next w:val="a"/>
    <w:qFormat/>
    <w:rsid w:val="00D642B8"/>
    <w:pPr>
      <w:keepNext/>
      <w:ind w:right="4535"/>
      <w:jc w:val="center"/>
      <w:outlineLvl w:val="1"/>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D642B8"/>
    <w:pPr>
      <w:ind w:firstLine="360"/>
      <w:jc w:val="both"/>
    </w:pPr>
  </w:style>
  <w:style w:type="character" w:styleId="a4">
    <w:name w:val="Hyperlink"/>
    <w:rsid w:val="00D642B8"/>
    <w:rPr>
      <w:color w:val="0000FF"/>
      <w:u w:val="single"/>
    </w:rPr>
  </w:style>
  <w:style w:type="table" w:styleId="a5">
    <w:name w:val="Table Grid"/>
    <w:basedOn w:val="a1"/>
    <w:rsid w:val="009B66F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475D94"/>
    <w:rPr>
      <w:rFonts w:ascii="Courier New" w:hAnsi="Courier New"/>
      <w:sz w:val="20"/>
      <w:szCs w:val="20"/>
    </w:rPr>
  </w:style>
  <w:style w:type="paragraph" w:customStyle="1" w:styleId="ConsNormal">
    <w:name w:val="ConsNormal"/>
    <w:rsid w:val="00475D94"/>
    <w:pPr>
      <w:ind w:firstLine="720"/>
    </w:pPr>
    <w:rPr>
      <w:rFonts w:ascii="Consultant" w:hAnsi="Consultant"/>
      <w:lang w:val="ru-RU" w:eastAsia="ru-RU"/>
    </w:rPr>
  </w:style>
  <w:style w:type="paragraph" w:customStyle="1" w:styleId="ConsNonformat">
    <w:name w:val="ConsNonformat"/>
    <w:rsid w:val="00475D94"/>
    <w:rPr>
      <w:rFonts w:ascii="Consultant" w:hAnsi="Consultant"/>
      <w:lang w:val="ru-RU" w:eastAsia="ru-RU"/>
    </w:rPr>
  </w:style>
  <w:style w:type="paragraph" w:styleId="a8">
    <w:name w:val="Название"/>
    <w:basedOn w:val="a"/>
    <w:qFormat/>
    <w:rsid w:val="00C165EF"/>
    <w:pPr>
      <w:ind w:firstLine="720"/>
      <w:jc w:val="center"/>
    </w:pPr>
    <w:rPr>
      <w:szCs w:val="20"/>
    </w:rPr>
  </w:style>
  <w:style w:type="paragraph" w:styleId="20">
    <w:name w:val="Body Text Indent 2"/>
    <w:basedOn w:val="a"/>
    <w:rsid w:val="00C165EF"/>
    <w:pPr>
      <w:spacing w:after="80"/>
      <w:ind w:firstLine="426"/>
      <w:jc w:val="both"/>
    </w:pPr>
    <w:rPr>
      <w:rFonts w:ascii="Arial" w:hAnsi="Arial"/>
      <w:sz w:val="20"/>
      <w:szCs w:val="20"/>
    </w:rPr>
  </w:style>
  <w:style w:type="paragraph" w:customStyle="1" w:styleId="Head">
    <w:name w:val="Head"/>
    <w:basedOn w:val="a"/>
    <w:rsid w:val="00C165EF"/>
    <w:pPr>
      <w:keepNext/>
      <w:keepLines/>
      <w:spacing w:before="120" w:after="120"/>
      <w:jc w:val="center"/>
    </w:pPr>
    <w:rPr>
      <w:rFonts w:ascii="TimesET" w:hAnsi="TimesET"/>
      <w:b/>
      <w:szCs w:val="20"/>
    </w:rPr>
  </w:style>
  <w:style w:type="paragraph" w:customStyle="1" w:styleId="Signed">
    <w:name w:val="Signed"/>
    <w:basedOn w:val="a"/>
    <w:rsid w:val="00C165EF"/>
    <w:pPr>
      <w:tabs>
        <w:tab w:val="center" w:pos="1701"/>
        <w:tab w:val="center" w:pos="6237"/>
      </w:tabs>
      <w:spacing w:after="80"/>
      <w:jc w:val="both"/>
    </w:pPr>
    <w:rPr>
      <w:rFonts w:ascii="TimesET" w:hAnsi="TimesET"/>
      <w:szCs w:val="20"/>
    </w:rPr>
  </w:style>
  <w:style w:type="paragraph" w:styleId="3">
    <w:name w:val="Body Text Indent 3"/>
    <w:basedOn w:val="a"/>
    <w:rsid w:val="00C165EF"/>
    <w:pPr>
      <w:spacing w:after="80"/>
      <w:ind w:firstLine="720"/>
      <w:jc w:val="both"/>
    </w:pPr>
    <w:rPr>
      <w:rFonts w:ascii="Arial" w:hAnsi="Arial"/>
      <w:sz w:val="20"/>
      <w:szCs w:val="20"/>
    </w:rPr>
  </w:style>
  <w:style w:type="paragraph" w:styleId="a9">
    <w:name w:val="Body Text"/>
    <w:basedOn w:val="a"/>
    <w:rsid w:val="00C165EF"/>
    <w:pPr>
      <w:spacing w:after="80"/>
      <w:jc w:val="both"/>
    </w:pPr>
    <w:rPr>
      <w:sz w:val="22"/>
      <w:szCs w:val="20"/>
    </w:rPr>
  </w:style>
  <w:style w:type="paragraph" w:styleId="aa">
    <w:name w:val="header"/>
    <w:basedOn w:val="a"/>
    <w:rsid w:val="00C165EF"/>
    <w:pPr>
      <w:tabs>
        <w:tab w:val="center" w:pos="4677"/>
        <w:tab w:val="right" w:pos="9355"/>
      </w:tabs>
    </w:pPr>
  </w:style>
  <w:style w:type="paragraph" w:styleId="ab">
    <w:name w:val="footnote text"/>
    <w:basedOn w:val="a"/>
    <w:semiHidden/>
    <w:rsid w:val="00C165EF"/>
    <w:rPr>
      <w:sz w:val="20"/>
      <w:szCs w:val="20"/>
    </w:rPr>
  </w:style>
  <w:style w:type="character" w:styleId="ac">
    <w:name w:val="footnote reference"/>
    <w:semiHidden/>
    <w:rsid w:val="00C165EF"/>
    <w:rPr>
      <w:vertAlign w:val="superscript"/>
    </w:rPr>
  </w:style>
  <w:style w:type="paragraph" w:styleId="ad">
    <w:name w:val="footer"/>
    <w:basedOn w:val="a"/>
    <w:rsid w:val="0026542A"/>
    <w:pPr>
      <w:tabs>
        <w:tab w:val="center" w:pos="4677"/>
        <w:tab w:val="right" w:pos="9355"/>
      </w:tabs>
    </w:pPr>
  </w:style>
  <w:style w:type="character" w:styleId="ae">
    <w:name w:val="page number"/>
    <w:basedOn w:val="a0"/>
    <w:rsid w:val="00E90342"/>
  </w:style>
  <w:style w:type="paragraph" w:styleId="af">
    <w:name w:val="Balloon Text"/>
    <w:basedOn w:val="a"/>
    <w:semiHidden/>
    <w:rsid w:val="00E772AD"/>
    <w:rPr>
      <w:rFonts w:ascii="Tahoma" w:hAnsi="Tahoma" w:cs="Tahoma"/>
      <w:sz w:val="16"/>
      <w:szCs w:val="16"/>
    </w:rPr>
  </w:style>
  <w:style w:type="character" w:customStyle="1" w:styleId="a7">
    <w:name w:val="Текст Знак"/>
    <w:link w:val="a6"/>
    <w:rsid w:val="009035CB"/>
    <w:rPr>
      <w:rFonts w:ascii="Courier New" w:hAnsi="Courier New"/>
    </w:rPr>
  </w:style>
  <w:style w:type="paragraph" w:styleId="af0">
    <w:name w:val="No Spacing"/>
    <w:link w:val="af1"/>
    <w:uiPriority w:val="1"/>
    <w:qFormat/>
    <w:rsid w:val="00AD4A11"/>
    <w:rPr>
      <w:rFonts w:ascii="Calibri" w:eastAsia="Calibri" w:hAnsi="Calibri"/>
      <w:sz w:val="22"/>
      <w:szCs w:val="22"/>
      <w:lang w:val="ru-RU" w:eastAsia="en-US"/>
    </w:rPr>
  </w:style>
  <w:style w:type="character" w:customStyle="1" w:styleId="af1">
    <w:name w:val="Без интервала Знак"/>
    <w:link w:val="af0"/>
    <w:uiPriority w:val="1"/>
    <w:locked/>
    <w:rsid w:val="00AD4A11"/>
    <w:rPr>
      <w:rFonts w:ascii="Calibri" w:eastAsia="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8661">
      <w:bodyDiv w:val="1"/>
      <w:marLeft w:val="0"/>
      <w:marRight w:val="0"/>
      <w:marTop w:val="0"/>
      <w:marBottom w:val="0"/>
      <w:divBdr>
        <w:top w:val="none" w:sz="0" w:space="0" w:color="auto"/>
        <w:left w:val="none" w:sz="0" w:space="0" w:color="auto"/>
        <w:bottom w:val="none" w:sz="0" w:space="0" w:color="auto"/>
        <w:right w:val="none" w:sz="0" w:space="0" w:color="auto"/>
      </w:divBdr>
    </w:div>
    <w:div w:id="481041234">
      <w:bodyDiv w:val="1"/>
      <w:marLeft w:val="0"/>
      <w:marRight w:val="0"/>
      <w:marTop w:val="0"/>
      <w:marBottom w:val="0"/>
      <w:divBdr>
        <w:top w:val="none" w:sz="0" w:space="0" w:color="auto"/>
        <w:left w:val="none" w:sz="0" w:space="0" w:color="auto"/>
        <w:bottom w:val="none" w:sz="0" w:space="0" w:color="auto"/>
        <w:right w:val="none" w:sz="0" w:space="0" w:color="auto"/>
      </w:divBdr>
    </w:div>
    <w:div w:id="1857378926">
      <w:bodyDiv w:val="1"/>
      <w:marLeft w:val="0"/>
      <w:marRight w:val="0"/>
      <w:marTop w:val="0"/>
      <w:marBottom w:val="0"/>
      <w:divBdr>
        <w:top w:val="none" w:sz="0" w:space="0" w:color="auto"/>
        <w:left w:val="none" w:sz="0" w:space="0" w:color="auto"/>
        <w:bottom w:val="none" w:sz="0" w:space="0" w:color="auto"/>
        <w:right w:val="none" w:sz="0" w:space="0" w:color="auto"/>
      </w:divBdr>
    </w:div>
    <w:div w:id="21298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2646</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Энсо</Company>
  <LinksUpToDate>false</LinksUpToDate>
  <CharactersWithSpaces>17167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test</dc:creator>
  <cp:keywords/>
  <cp:lastModifiedBy>Tatiana Makarova</cp:lastModifiedBy>
  <cp:revision>3</cp:revision>
  <cp:lastPrinted>2011-11-11T16:28:00Z</cp:lastPrinted>
  <dcterms:created xsi:type="dcterms:W3CDTF">2021-12-09T10:52:00Z</dcterms:created>
  <dcterms:modified xsi:type="dcterms:W3CDTF">2021-12-09T10:53:00Z</dcterms:modified>
</cp:coreProperties>
</file>