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2AA31" w14:textId="77777777" w:rsidR="003658EC" w:rsidRDefault="008202C9" w:rsidP="003658EC">
      <w:pPr>
        <w:autoSpaceDE w:val="0"/>
        <w:autoSpaceDN w:val="0"/>
        <w:adjustRightInd w:val="0"/>
        <w:spacing w:after="0" w:line="240" w:lineRule="auto"/>
        <w:ind w:firstLine="540"/>
        <w:jc w:val="right"/>
        <w:outlineLvl w:val="0"/>
        <w:rPr>
          <w:rFonts w:ascii="Arial" w:hAnsi="Arial" w:cs="Arial"/>
          <w:sz w:val="24"/>
          <w:szCs w:val="24"/>
        </w:rPr>
      </w:pPr>
      <w:r>
        <w:rPr>
          <w:rFonts w:ascii="Arial" w:hAnsi="Arial" w:cs="Arial"/>
          <w:sz w:val="24"/>
          <w:szCs w:val="24"/>
        </w:rPr>
        <w:t>Президенту Российской Федерации</w:t>
      </w:r>
    </w:p>
    <w:p w14:paraId="7047EC4B" w14:textId="77777777" w:rsidR="008202C9" w:rsidRDefault="008202C9" w:rsidP="003658EC">
      <w:pPr>
        <w:autoSpaceDE w:val="0"/>
        <w:autoSpaceDN w:val="0"/>
        <w:adjustRightInd w:val="0"/>
        <w:spacing w:after="0" w:line="240" w:lineRule="auto"/>
        <w:ind w:firstLine="540"/>
        <w:jc w:val="right"/>
        <w:outlineLvl w:val="0"/>
        <w:rPr>
          <w:rFonts w:ascii="Arial" w:hAnsi="Arial" w:cs="Arial"/>
          <w:sz w:val="24"/>
          <w:szCs w:val="24"/>
        </w:rPr>
      </w:pPr>
      <w:r>
        <w:rPr>
          <w:rFonts w:ascii="Arial" w:hAnsi="Arial" w:cs="Arial"/>
          <w:sz w:val="24"/>
          <w:szCs w:val="24"/>
        </w:rPr>
        <w:t>Владимиру Владимировичу Путину</w:t>
      </w:r>
    </w:p>
    <w:p w14:paraId="1240F8ED" w14:textId="77777777" w:rsidR="0034649A" w:rsidRDefault="0034649A" w:rsidP="003658EC">
      <w:pPr>
        <w:autoSpaceDE w:val="0"/>
        <w:autoSpaceDN w:val="0"/>
        <w:adjustRightInd w:val="0"/>
        <w:spacing w:after="0" w:line="240" w:lineRule="auto"/>
        <w:ind w:firstLine="540"/>
        <w:jc w:val="right"/>
        <w:outlineLvl w:val="0"/>
        <w:rPr>
          <w:rFonts w:ascii="Arial" w:hAnsi="Arial" w:cs="Arial"/>
          <w:sz w:val="24"/>
          <w:szCs w:val="24"/>
        </w:rPr>
      </w:pPr>
    </w:p>
    <w:p w14:paraId="7AE269EE" w14:textId="6D8FC639" w:rsidR="0034649A" w:rsidRPr="0034649A" w:rsidRDefault="003658EC" w:rsidP="001566BB">
      <w:pPr>
        <w:autoSpaceDE w:val="0"/>
        <w:autoSpaceDN w:val="0"/>
        <w:adjustRightInd w:val="0"/>
        <w:spacing w:after="0" w:line="240" w:lineRule="auto"/>
        <w:ind w:firstLine="540"/>
        <w:jc w:val="right"/>
        <w:outlineLvl w:val="0"/>
        <w:rPr>
          <w:rFonts w:ascii="Arial" w:hAnsi="Arial" w:cs="Arial"/>
          <w:sz w:val="24"/>
          <w:szCs w:val="24"/>
        </w:rPr>
      </w:pPr>
      <w:r>
        <w:rPr>
          <w:rFonts w:ascii="Arial" w:hAnsi="Arial" w:cs="Arial"/>
          <w:sz w:val="24"/>
          <w:szCs w:val="24"/>
        </w:rPr>
        <w:t xml:space="preserve">От </w:t>
      </w:r>
      <w:r w:rsidR="001566BB">
        <w:rPr>
          <w:rFonts w:ascii="Arial" w:hAnsi="Arial" w:cs="Arial"/>
          <w:sz w:val="24"/>
          <w:szCs w:val="24"/>
        </w:rPr>
        <w:t>___________________________</w:t>
      </w:r>
    </w:p>
    <w:p w14:paraId="3A5CD393" w14:textId="23C7A5BD" w:rsidR="001566BB" w:rsidRDefault="0034649A" w:rsidP="0034649A">
      <w:pPr>
        <w:autoSpaceDE w:val="0"/>
        <w:autoSpaceDN w:val="0"/>
        <w:adjustRightInd w:val="0"/>
        <w:spacing w:after="0" w:line="240" w:lineRule="auto"/>
        <w:ind w:firstLine="540"/>
        <w:jc w:val="right"/>
        <w:outlineLvl w:val="0"/>
        <w:rPr>
          <w:rFonts w:ascii="Arial" w:hAnsi="Arial" w:cs="Arial"/>
          <w:sz w:val="24"/>
          <w:szCs w:val="24"/>
        </w:rPr>
      </w:pPr>
      <w:proofErr w:type="gramStart"/>
      <w:r w:rsidRPr="0034649A">
        <w:rPr>
          <w:rFonts w:ascii="Arial" w:hAnsi="Arial" w:cs="Arial"/>
          <w:sz w:val="24"/>
          <w:szCs w:val="24"/>
        </w:rPr>
        <w:t>Паспорт:</w:t>
      </w:r>
      <w:r w:rsidR="001566BB">
        <w:rPr>
          <w:rFonts w:ascii="Arial" w:hAnsi="Arial" w:cs="Arial"/>
          <w:sz w:val="24"/>
          <w:szCs w:val="24"/>
        </w:rPr>
        <w:t>_</w:t>
      </w:r>
      <w:proofErr w:type="gramEnd"/>
      <w:r w:rsidR="001566BB">
        <w:rPr>
          <w:rFonts w:ascii="Arial" w:hAnsi="Arial" w:cs="Arial"/>
          <w:sz w:val="24"/>
          <w:szCs w:val="24"/>
        </w:rPr>
        <w:t>_____________________</w:t>
      </w:r>
      <w:r w:rsidRPr="0034649A">
        <w:rPr>
          <w:rFonts w:ascii="Arial" w:hAnsi="Arial" w:cs="Arial"/>
          <w:sz w:val="24"/>
          <w:szCs w:val="24"/>
        </w:rPr>
        <w:t>,</w:t>
      </w:r>
    </w:p>
    <w:p w14:paraId="48B239D7" w14:textId="0B0F50E0" w:rsidR="001566BB" w:rsidRDefault="0034649A" w:rsidP="0034649A">
      <w:pPr>
        <w:autoSpaceDE w:val="0"/>
        <w:autoSpaceDN w:val="0"/>
        <w:adjustRightInd w:val="0"/>
        <w:spacing w:after="0" w:line="240" w:lineRule="auto"/>
        <w:ind w:firstLine="540"/>
        <w:jc w:val="right"/>
        <w:outlineLvl w:val="0"/>
        <w:rPr>
          <w:rFonts w:ascii="Arial" w:hAnsi="Arial" w:cs="Arial"/>
          <w:sz w:val="24"/>
          <w:szCs w:val="24"/>
        </w:rPr>
      </w:pPr>
      <w:r w:rsidRPr="0034649A">
        <w:rPr>
          <w:rFonts w:ascii="Arial" w:hAnsi="Arial" w:cs="Arial"/>
          <w:sz w:val="24"/>
          <w:szCs w:val="24"/>
        </w:rPr>
        <w:t xml:space="preserve">выдан </w:t>
      </w:r>
      <w:r w:rsidR="001566BB">
        <w:rPr>
          <w:rFonts w:ascii="Arial" w:hAnsi="Arial" w:cs="Arial"/>
          <w:sz w:val="24"/>
          <w:szCs w:val="24"/>
        </w:rPr>
        <w:t>__________________________________</w:t>
      </w:r>
      <w:r w:rsidRPr="0034649A">
        <w:rPr>
          <w:rFonts w:ascii="Arial" w:hAnsi="Arial" w:cs="Arial"/>
          <w:sz w:val="24"/>
          <w:szCs w:val="24"/>
        </w:rPr>
        <w:t xml:space="preserve"> года,</w:t>
      </w:r>
    </w:p>
    <w:p w14:paraId="5B06C16D" w14:textId="491BC06F" w:rsidR="0034649A" w:rsidRPr="0034649A" w:rsidRDefault="0034649A" w:rsidP="0034649A">
      <w:pPr>
        <w:autoSpaceDE w:val="0"/>
        <w:autoSpaceDN w:val="0"/>
        <w:adjustRightInd w:val="0"/>
        <w:spacing w:after="0" w:line="240" w:lineRule="auto"/>
        <w:ind w:firstLine="540"/>
        <w:jc w:val="right"/>
        <w:outlineLvl w:val="0"/>
        <w:rPr>
          <w:rFonts w:ascii="Arial" w:hAnsi="Arial" w:cs="Arial"/>
          <w:sz w:val="24"/>
          <w:szCs w:val="24"/>
        </w:rPr>
      </w:pPr>
      <w:r w:rsidRPr="0034649A">
        <w:rPr>
          <w:rFonts w:ascii="Arial" w:hAnsi="Arial" w:cs="Arial"/>
          <w:sz w:val="24"/>
          <w:szCs w:val="24"/>
        </w:rPr>
        <w:t xml:space="preserve">код подразделения </w:t>
      </w:r>
      <w:r w:rsidR="001566BB">
        <w:rPr>
          <w:rFonts w:ascii="Arial" w:hAnsi="Arial" w:cs="Arial"/>
          <w:sz w:val="24"/>
          <w:szCs w:val="24"/>
        </w:rPr>
        <w:t>_____________</w:t>
      </w:r>
    </w:p>
    <w:p w14:paraId="2D375714" w14:textId="37391718" w:rsidR="0034649A" w:rsidRPr="0034649A" w:rsidRDefault="0034649A" w:rsidP="0034649A">
      <w:pPr>
        <w:autoSpaceDE w:val="0"/>
        <w:autoSpaceDN w:val="0"/>
        <w:adjustRightInd w:val="0"/>
        <w:spacing w:after="0" w:line="240" w:lineRule="auto"/>
        <w:ind w:firstLine="540"/>
        <w:jc w:val="right"/>
        <w:outlineLvl w:val="0"/>
        <w:rPr>
          <w:rFonts w:ascii="Arial" w:hAnsi="Arial" w:cs="Arial"/>
          <w:sz w:val="24"/>
          <w:szCs w:val="24"/>
        </w:rPr>
      </w:pPr>
      <w:r w:rsidRPr="0034649A">
        <w:rPr>
          <w:rFonts w:ascii="Arial" w:hAnsi="Arial" w:cs="Arial"/>
          <w:sz w:val="24"/>
          <w:szCs w:val="24"/>
        </w:rPr>
        <w:t xml:space="preserve">ИНН </w:t>
      </w:r>
      <w:r w:rsidR="001566BB">
        <w:rPr>
          <w:rFonts w:ascii="Arial" w:hAnsi="Arial" w:cs="Arial"/>
          <w:sz w:val="24"/>
          <w:szCs w:val="24"/>
        </w:rPr>
        <w:t>________________</w:t>
      </w:r>
      <w:r w:rsidRPr="0034649A">
        <w:rPr>
          <w:rFonts w:ascii="Arial" w:hAnsi="Arial" w:cs="Arial"/>
          <w:sz w:val="24"/>
          <w:szCs w:val="24"/>
        </w:rPr>
        <w:t>, СНИЛС</w:t>
      </w:r>
      <w:r w:rsidR="001566BB">
        <w:rPr>
          <w:rFonts w:ascii="Arial" w:hAnsi="Arial" w:cs="Arial"/>
          <w:sz w:val="24"/>
          <w:szCs w:val="24"/>
        </w:rPr>
        <w:t>________________</w:t>
      </w:r>
    </w:p>
    <w:p w14:paraId="3F1463FF" w14:textId="2D389710" w:rsidR="0034649A" w:rsidRPr="0034649A" w:rsidRDefault="0034649A" w:rsidP="0034649A">
      <w:pPr>
        <w:autoSpaceDE w:val="0"/>
        <w:autoSpaceDN w:val="0"/>
        <w:adjustRightInd w:val="0"/>
        <w:spacing w:after="0" w:line="240" w:lineRule="auto"/>
        <w:ind w:firstLine="540"/>
        <w:jc w:val="right"/>
        <w:outlineLvl w:val="0"/>
        <w:rPr>
          <w:rFonts w:ascii="Arial" w:hAnsi="Arial" w:cs="Arial"/>
          <w:sz w:val="24"/>
          <w:szCs w:val="24"/>
        </w:rPr>
      </w:pPr>
      <w:r w:rsidRPr="0034649A">
        <w:rPr>
          <w:rFonts w:ascii="Arial" w:hAnsi="Arial" w:cs="Arial"/>
          <w:sz w:val="24"/>
          <w:szCs w:val="24"/>
        </w:rPr>
        <w:t>Адрес</w:t>
      </w:r>
      <w:r w:rsidR="001566BB">
        <w:rPr>
          <w:rFonts w:ascii="Arial" w:hAnsi="Arial" w:cs="Arial"/>
          <w:sz w:val="24"/>
          <w:szCs w:val="24"/>
        </w:rPr>
        <w:t>_______________________________________</w:t>
      </w:r>
    </w:p>
    <w:p w14:paraId="0C4CFD4A" w14:textId="77777777" w:rsidR="0034649A" w:rsidRPr="0034649A" w:rsidRDefault="0034649A" w:rsidP="0034649A">
      <w:pPr>
        <w:autoSpaceDE w:val="0"/>
        <w:autoSpaceDN w:val="0"/>
        <w:adjustRightInd w:val="0"/>
        <w:spacing w:after="0" w:line="240" w:lineRule="auto"/>
        <w:ind w:firstLine="540"/>
        <w:jc w:val="right"/>
        <w:outlineLvl w:val="0"/>
        <w:rPr>
          <w:rFonts w:ascii="Arial" w:hAnsi="Arial" w:cs="Arial"/>
          <w:sz w:val="24"/>
          <w:szCs w:val="24"/>
        </w:rPr>
      </w:pPr>
      <w:r w:rsidRPr="0034649A">
        <w:rPr>
          <w:rFonts w:ascii="Arial" w:hAnsi="Arial" w:cs="Arial"/>
          <w:sz w:val="24"/>
          <w:szCs w:val="24"/>
        </w:rPr>
        <w:t>Адрес для направления почтовой корреспонденции:</w:t>
      </w:r>
    </w:p>
    <w:p w14:paraId="009DB696" w14:textId="28105B50" w:rsidR="0034649A" w:rsidRDefault="001566BB" w:rsidP="0034649A">
      <w:pPr>
        <w:autoSpaceDE w:val="0"/>
        <w:autoSpaceDN w:val="0"/>
        <w:adjustRightInd w:val="0"/>
        <w:spacing w:after="0" w:line="240" w:lineRule="auto"/>
        <w:ind w:firstLine="540"/>
        <w:jc w:val="right"/>
        <w:outlineLvl w:val="0"/>
        <w:rPr>
          <w:rFonts w:ascii="Arial" w:hAnsi="Arial" w:cs="Arial"/>
          <w:sz w:val="24"/>
          <w:szCs w:val="24"/>
        </w:rPr>
      </w:pPr>
      <w:r>
        <w:rPr>
          <w:rFonts w:ascii="Arial" w:hAnsi="Arial" w:cs="Arial"/>
          <w:sz w:val="24"/>
          <w:szCs w:val="24"/>
        </w:rPr>
        <w:t>____________________________________________</w:t>
      </w:r>
    </w:p>
    <w:p w14:paraId="3D723C88" w14:textId="6B233C29" w:rsidR="0034649A" w:rsidRDefault="0034649A" w:rsidP="0034649A">
      <w:pPr>
        <w:autoSpaceDE w:val="0"/>
        <w:autoSpaceDN w:val="0"/>
        <w:adjustRightInd w:val="0"/>
        <w:spacing w:after="0" w:line="240" w:lineRule="auto"/>
        <w:ind w:firstLine="540"/>
        <w:jc w:val="right"/>
        <w:outlineLvl w:val="0"/>
        <w:rPr>
          <w:rFonts w:ascii="Arial" w:hAnsi="Arial" w:cs="Arial"/>
          <w:sz w:val="24"/>
          <w:szCs w:val="24"/>
        </w:rPr>
      </w:pPr>
      <w:r>
        <w:rPr>
          <w:rFonts w:ascii="Arial" w:hAnsi="Arial" w:cs="Arial"/>
          <w:sz w:val="24"/>
          <w:szCs w:val="24"/>
        </w:rPr>
        <w:t xml:space="preserve">Тел. </w:t>
      </w:r>
      <w:r w:rsidR="00F67F10">
        <w:rPr>
          <w:rFonts w:ascii="Arial" w:hAnsi="Arial" w:cs="Arial"/>
          <w:sz w:val="24"/>
          <w:szCs w:val="24"/>
        </w:rPr>
        <w:t>________________</w:t>
      </w:r>
    </w:p>
    <w:p w14:paraId="62891568" w14:textId="480B42BE" w:rsidR="0034649A" w:rsidRPr="008202C9" w:rsidRDefault="0034649A" w:rsidP="0034649A">
      <w:pPr>
        <w:autoSpaceDE w:val="0"/>
        <w:autoSpaceDN w:val="0"/>
        <w:adjustRightInd w:val="0"/>
        <w:spacing w:after="0" w:line="240" w:lineRule="auto"/>
        <w:ind w:firstLine="540"/>
        <w:jc w:val="right"/>
        <w:outlineLvl w:val="0"/>
        <w:rPr>
          <w:rFonts w:ascii="Arial" w:hAnsi="Arial" w:cs="Arial"/>
          <w:sz w:val="24"/>
          <w:szCs w:val="24"/>
        </w:rPr>
      </w:pPr>
      <w:r>
        <w:rPr>
          <w:rFonts w:ascii="Arial" w:hAnsi="Arial" w:cs="Arial"/>
          <w:sz w:val="24"/>
          <w:szCs w:val="24"/>
          <w:lang w:val="en-US"/>
        </w:rPr>
        <w:t>e</w:t>
      </w:r>
      <w:r w:rsidRPr="008202C9">
        <w:rPr>
          <w:rFonts w:ascii="Arial" w:hAnsi="Arial" w:cs="Arial"/>
          <w:sz w:val="24"/>
          <w:szCs w:val="24"/>
        </w:rPr>
        <w:t>-</w:t>
      </w:r>
      <w:r>
        <w:rPr>
          <w:rFonts w:ascii="Arial" w:hAnsi="Arial" w:cs="Arial"/>
          <w:sz w:val="24"/>
          <w:szCs w:val="24"/>
          <w:lang w:val="en-US"/>
        </w:rPr>
        <w:t>mail</w:t>
      </w:r>
      <w:r w:rsidRPr="008202C9">
        <w:rPr>
          <w:rFonts w:ascii="Arial" w:hAnsi="Arial" w:cs="Arial"/>
          <w:sz w:val="24"/>
          <w:szCs w:val="24"/>
        </w:rPr>
        <w:t xml:space="preserve">: </w:t>
      </w:r>
      <w:hyperlink r:id="rId7" w:history="1">
        <w:r w:rsidR="00F67F10">
          <w:rPr>
            <w:rStyle w:val="a5"/>
            <w:rFonts w:ascii="Arial" w:hAnsi="Arial" w:cs="Arial"/>
            <w:sz w:val="24"/>
            <w:szCs w:val="24"/>
          </w:rPr>
          <w:t>______________</w:t>
        </w:r>
      </w:hyperlink>
      <w:r w:rsidRPr="008202C9">
        <w:rPr>
          <w:rFonts w:ascii="Arial" w:hAnsi="Arial" w:cs="Arial"/>
          <w:sz w:val="24"/>
          <w:szCs w:val="24"/>
        </w:rPr>
        <w:t xml:space="preserve"> </w:t>
      </w:r>
    </w:p>
    <w:p w14:paraId="40072095" w14:textId="77777777" w:rsidR="003658EC" w:rsidRDefault="003658EC" w:rsidP="003658EC">
      <w:pPr>
        <w:autoSpaceDE w:val="0"/>
        <w:autoSpaceDN w:val="0"/>
        <w:adjustRightInd w:val="0"/>
        <w:spacing w:after="0" w:line="240" w:lineRule="auto"/>
        <w:ind w:firstLine="540"/>
        <w:jc w:val="right"/>
        <w:outlineLvl w:val="0"/>
        <w:rPr>
          <w:rFonts w:ascii="Arial" w:hAnsi="Arial" w:cs="Arial"/>
          <w:sz w:val="24"/>
          <w:szCs w:val="24"/>
        </w:rPr>
      </w:pPr>
    </w:p>
    <w:p w14:paraId="6C79B9E2" w14:textId="77777777" w:rsidR="003658EC" w:rsidRDefault="003658EC" w:rsidP="003658EC">
      <w:pPr>
        <w:autoSpaceDE w:val="0"/>
        <w:autoSpaceDN w:val="0"/>
        <w:adjustRightInd w:val="0"/>
        <w:spacing w:after="0" w:line="240" w:lineRule="auto"/>
        <w:ind w:firstLine="540"/>
        <w:jc w:val="right"/>
        <w:outlineLvl w:val="0"/>
        <w:rPr>
          <w:rFonts w:ascii="Arial" w:hAnsi="Arial" w:cs="Arial"/>
          <w:sz w:val="24"/>
          <w:szCs w:val="24"/>
        </w:rPr>
      </w:pPr>
    </w:p>
    <w:p w14:paraId="14DD176E" w14:textId="77777777" w:rsidR="003658EC" w:rsidRDefault="003658EC" w:rsidP="003658EC">
      <w:pPr>
        <w:autoSpaceDE w:val="0"/>
        <w:autoSpaceDN w:val="0"/>
        <w:adjustRightInd w:val="0"/>
        <w:spacing w:after="0" w:line="240" w:lineRule="auto"/>
        <w:ind w:firstLine="540"/>
        <w:jc w:val="right"/>
        <w:outlineLvl w:val="0"/>
        <w:rPr>
          <w:rFonts w:ascii="Arial" w:hAnsi="Arial" w:cs="Arial"/>
          <w:sz w:val="24"/>
          <w:szCs w:val="24"/>
        </w:rPr>
      </w:pPr>
    </w:p>
    <w:p w14:paraId="00D8820D" w14:textId="77777777" w:rsidR="00E05DE3" w:rsidRDefault="000E0319" w:rsidP="003658EC">
      <w:pPr>
        <w:autoSpaceDE w:val="0"/>
        <w:autoSpaceDN w:val="0"/>
        <w:adjustRightInd w:val="0"/>
        <w:spacing w:after="0" w:line="240" w:lineRule="auto"/>
        <w:ind w:firstLine="540"/>
        <w:jc w:val="center"/>
        <w:outlineLvl w:val="0"/>
        <w:rPr>
          <w:rFonts w:ascii="Arial" w:hAnsi="Arial" w:cs="Arial"/>
          <w:b/>
          <w:sz w:val="24"/>
          <w:szCs w:val="24"/>
        </w:rPr>
      </w:pPr>
      <w:r>
        <w:rPr>
          <w:rFonts w:ascii="Arial" w:hAnsi="Arial" w:cs="Arial"/>
          <w:b/>
          <w:sz w:val="24"/>
          <w:szCs w:val="24"/>
        </w:rPr>
        <w:t>ОБРАЩЕНИЕ</w:t>
      </w:r>
    </w:p>
    <w:p w14:paraId="0D01CAD9" w14:textId="77777777" w:rsidR="000E0319" w:rsidRDefault="000E0319" w:rsidP="003658EC">
      <w:pPr>
        <w:autoSpaceDE w:val="0"/>
        <w:autoSpaceDN w:val="0"/>
        <w:adjustRightInd w:val="0"/>
        <w:spacing w:after="0" w:line="240" w:lineRule="auto"/>
        <w:ind w:firstLine="540"/>
        <w:jc w:val="center"/>
        <w:outlineLvl w:val="0"/>
        <w:rPr>
          <w:rFonts w:ascii="Arial" w:hAnsi="Arial" w:cs="Arial"/>
          <w:b/>
          <w:sz w:val="24"/>
          <w:szCs w:val="24"/>
        </w:rPr>
      </w:pPr>
    </w:p>
    <w:p w14:paraId="18CF9B10" w14:textId="33A41E88" w:rsidR="000E0319" w:rsidRDefault="003658EC" w:rsidP="003658EC">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Прошу </w:t>
      </w:r>
      <w:r w:rsidR="00357DE5">
        <w:rPr>
          <w:rFonts w:ascii="Arial" w:hAnsi="Arial" w:cs="Arial"/>
          <w:sz w:val="24"/>
          <w:szCs w:val="24"/>
        </w:rPr>
        <w:t>в защите моих прав, нарушенных в связи с ситуацией, развивающейся вокруг</w:t>
      </w:r>
      <w:r w:rsidR="00E05DE3">
        <w:rPr>
          <w:rFonts w:ascii="Arial" w:hAnsi="Arial" w:cs="Arial"/>
          <w:sz w:val="24"/>
          <w:szCs w:val="24"/>
        </w:rPr>
        <w:t xml:space="preserve"> золото</w:t>
      </w:r>
      <w:r w:rsidR="00FF2CD5">
        <w:rPr>
          <w:rFonts w:ascii="Arial" w:hAnsi="Arial" w:cs="Arial"/>
          <w:sz w:val="24"/>
          <w:szCs w:val="24"/>
        </w:rPr>
        <w:t>до</w:t>
      </w:r>
      <w:r w:rsidR="00E05DE3">
        <w:rPr>
          <w:rFonts w:ascii="Arial" w:hAnsi="Arial" w:cs="Arial"/>
          <w:sz w:val="24"/>
          <w:szCs w:val="24"/>
        </w:rPr>
        <w:t>бывающей</w:t>
      </w:r>
      <w:r w:rsidR="00053D66">
        <w:rPr>
          <w:rFonts w:ascii="Arial" w:hAnsi="Arial" w:cs="Arial"/>
          <w:sz w:val="24"/>
          <w:szCs w:val="24"/>
        </w:rPr>
        <w:t xml:space="preserve"> компании </w:t>
      </w:r>
      <w:r w:rsidR="00053D66">
        <w:rPr>
          <w:rFonts w:ascii="Arial" w:hAnsi="Arial" w:cs="Arial"/>
          <w:sz w:val="24"/>
          <w:szCs w:val="24"/>
          <w:lang w:val="en-US"/>
        </w:rPr>
        <w:t>Petropavlovsk</w:t>
      </w:r>
      <w:r w:rsidR="00053D66" w:rsidRPr="00053D66">
        <w:rPr>
          <w:rFonts w:ascii="Arial" w:hAnsi="Arial" w:cs="Arial"/>
          <w:sz w:val="24"/>
          <w:szCs w:val="24"/>
        </w:rPr>
        <w:t xml:space="preserve"> </w:t>
      </w:r>
      <w:r w:rsidR="00053D66">
        <w:rPr>
          <w:rFonts w:ascii="Arial" w:hAnsi="Arial" w:cs="Arial"/>
          <w:sz w:val="24"/>
          <w:szCs w:val="24"/>
          <w:lang w:val="en-US"/>
        </w:rPr>
        <w:t>PLC</w:t>
      </w:r>
      <w:r w:rsidR="00357DE5">
        <w:rPr>
          <w:rFonts w:ascii="Arial" w:hAnsi="Arial" w:cs="Arial"/>
          <w:sz w:val="24"/>
          <w:szCs w:val="24"/>
        </w:rPr>
        <w:t>,</w:t>
      </w:r>
      <w:r w:rsidR="00053D66" w:rsidRPr="00053D66">
        <w:rPr>
          <w:rFonts w:ascii="Arial" w:hAnsi="Arial" w:cs="Arial"/>
          <w:sz w:val="24"/>
          <w:szCs w:val="24"/>
        </w:rPr>
        <w:t xml:space="preserve"> </w:t>
      </w:r>
      <w:r w:rsidR="00357DE5" w:rsidRPr="00461A83">
        <w:rPr>
          <w:rFonts w:ascii="Arial" w:hAnsi="Arial" w:cs="Arial"/>
          <w:sz w:val="24"/>
          <w:szCs w:val="24"/>
        </w:rPr>
        <w:t xml:space="preserve">дата </w:t>
      </w:r>
      <w:r w:rsidR="00461A83" w:rsidRPr="00461A83">
        <w:rPr>
          <w:rFonts w:ascii="Arial" w:hAnsi="Arial" w:cs="Arial"/>
          <w:sz w:val="24"/>
          <w:szCs w:val="24"/>
        </w:rPr>
        <w:t xml:space="preserve">государственной регистрации: 20.12.2001, </w:t>
      </w:r>
      <w:r w:rsidR="00357DE5" w:rsidRPr="00461A83">
        <w:rPr>
          <w:rFonts w:ascii="Arial" w:hAnsi="Arial" w:cs="Arial"/>
          <w:sz w:val="24"/>
          <w:szCs w:val="24"/>
        </w:rPr>
        <w:t xml:space="preserve">зарегистрировавший </w:t>
      </w:r>
      <w:r w:rsidR="00461A83" w:rsidRPr="00461A83">
        <w:rPr>
          <w:rFonts w:ascii="Arial" w:hAnsi="Arial" w:cs="Arial"/>
          <w:sz w:val="24"/>
          <w:szCs w:val="24"/>
        </w:rPr>
        <w:t xml:space="preserve">орган: Регистратор Компаний Англии и Уэльса, ИНН 0010038214, адрес юридического лица: 11 Гросвенор Плейс, Лондон, Великобритания SW1X 7HH. </w:t>
      </w:r>
    </w:p>
    <w:p w14:paraId="6F7C6494" w14:textId="122FDAAF" w:rsidR="003658EC" w:rsidRPr="000E0319" w:rsidRDefault="00461A83" w:rsidP="003658EC">
      <w:pPr>
        <w:autoSpaceDE w:val="0"/>
        <w:autoSpaceDN w:val="0"/>
        <w:adjustRightInd w:val="0"/>
        <w:spacing w:after="0" w:line="240" w:lineRule="auto"/>
        <w:ind w:firstLine="540"/>
        <w:jc w:val="both"/>
        <w:outlineLvl w:val="0"/>
        <w:rPr>
          <w:rFonts w:ascii="Arial" w:hAnsi="Arial" w:cs="Arial"/>
          <w:b/>
          <w:sz w:val="24"/>
          <w:szCs w:val="24"/>
          <w:u w:val="single"/>
        </w:rPr>
      </w:pPr>
      <w:r w:rsidRPr="000E0319">
        <w:rPr>
          <w:rFonts w:ascii="Arial" w:hAnsi="Arial" w:cs="Arial"/>
          <w:b/>
          <w:sz w:val="24"/>
          <w:szCs w:val="24"/>
          <w:u w:val="single"/>
        </w:rPr>
        <w:t>Несмотря на то</w:t>
      </w:r>
      <w:r w:rsidR="00194868" w:rsidRPr="000E0319">
        <w:rPr>
          <w:rFonts w:ascii="Arial" w:hAnsi="Arial" w:cs="Arial"/>
          <w:b/>
          <w:sz w:val="24"/>
          <w:szCs w:val="24"/>
          <w:u w:val="single"/>
        </w:rPr>
        <w:t xml:space="preserve">, что компания зарегистрованна </w:t>
      </w:r>
      <w:r w:rsidR="000B0280" w:rsidRPr="000E0319">
        <w:rPr>
          <w:rFonts w:ascii="Arial" w:hAnsi="Arial" w:cs="Arial"/>
          <w:b/>
          <w:sz w:val="24"/>
          <w:szCs w:val="24"/>
          <w:u w:val="single"/>
        </w:rPr>
        <w:t xml:space="preserve">в юрисдикции Великобритании, де-факто она является российской, все ее активы находятся на территории Российской </w:t>
      </w:r>
      <w:r w:rsidR="00E05DE3" w:rsidRPr="000E0319">
        <w:rPr>
          <w:rFonts w:ascii="Arial" w:hAnsi="Arial" w:cs="Arial"/>
          <w:b/>
          <w:sz w:val="24"/>
          <w:szCs w:val="24"/>
          <w:u w:val="single"/>
        </w:rPr>
        <w:t xml:space="preserve">Федерации. До июля 2022 года акции компании торговались на </w:t>
      </w:r>
      <w:proofErr w:type="spellStart"/>
      <w:r w:rsidR="00C223CA">
        <w:rPr>
          <w:rFonts w:ascii="Arial" w:hAnsi="Arial" w:cs="Arial"/>
          <w:b/>
          <w:sz w:val="24"/>
          <w:szCs w:val="24"/>
          <w:u w:val="single"/>
        </w:rPr>
        <w:t>Мосбирже</w:t>
      </w:r>
      <w:proofErr w:type="spellEnd"/>
      <w:r w:rsidR="00E05DE3" w:rsidRPr="000E0319">
        <w:rPr>
          <w:rFonts w:ascii="Arial" w:hAnsi="Arial" w:cs="Arial"/>
          <w:b/>
          <w:sz w:val="24"/>
          <w:szCs w:val="24"/>
          <w:u w:val="single"/>
        </w:rPr>
        <w:t>.</w:t>
      </w:r>
    </w:p>
    <w:p w14:paraId="122B66F6" w14:textId="77777777" w:rsidR="00293674" w:rsidRDefault="00E05DE3" w:rsidP="00F27BBC">
      <w:pPr>
        <w:jc w:val="both"/>
        <w:rPr>
          <w:rFonts w:ascii="Arial" w:hAnsi="Arial" w:cs="Arial"/>
          <w:sz w:val="24"/>
          <w:szCs w:val="24"/>
        </w:rPr>
      </w:pPr>
      <w:r>
        <w:rPr>
          <w:rFonts w:ascii="Arial" w:hAnsi="Arial" w:cs="Arial"/>
          <w:sz w:val="24"/>
          <w:szCs w:val="24"/>
        </w:rPr>
        <w:t>На протяжении многих лет компания успешно развивалась</w:t>
      </w:r>
      <w:r w:rsidR="00693759">
        <w:rPr>
          <w:rFonts w:ascii="Arial" w:hAnsi="Arial" w:cs="Arial"/>
          <w:sz w:val="24"/>
          <w:szCs w:val="24"/>
        </w:rPr>
        <w:t xml:space="preserve">, </w:t>
      </w:r>
      <w:r w:rsidR="00C23D57">
        <w:rPr>
          <w:rFonts w:ascii="Arial" w:hAnsi="Arial" w:cs="Arial"/>
          <w:sz w:val="24"/>
          <w:szCs w:val="24"/>
        </w:rPr>
        <w:t>демонстрировала</w:t>
      </w:r>
      <w:r w:rsidR="00693759">
        <w:rPr>
          <w:rFonts w:ascii="Arial" w:hAnsi="Arial" w:cs="Arial"/>
          <w:sz w:val="24"/>
          <w:szCs w:val="24"/>
        </w:rPr>
        <w:t xml:space="preserve"> </w:t>
      </w:r>
      <w:r w:rsidR="000E0319">
        <w:rPr>
          <w:rFonts w:ascii="Arial" w:hAnsi="Arial" w:cs="Arial"/>
          <w:sz w:val="24"/>
          <w:szCs w:val="24"/>
        </w:rPr>
        <w:t xml:space="preserve">хорошие </w:t>
      </w:r>
      <w:r w:rsidR="00693759">
        <w:rPr>
          <w:rFonts w:ascii="Arial" w:hAnsi="Arial" w:cs="Arial"/>
          <w:sz w:val="24"/>
          <w:szCs w:val="24"/>
        </w:rPr>
        <w:t xml:space="preserve">финансовые показатели, но в 2022 году </w:t>
      </w:r>
      <w:r w:rsidR="00C223CA">
        <w:rPr>
          <w:rFonts w:ascii="Arial" w:hAnsi="Arial" w:cs="Arial"/>
          <w:sz w:val="24"/>
          <w:szCs w:val="24"/>
        </w:rPr>
        <w:t xml:space="preserve">фактически </w:t>
      </w:r>
      <w:r w:rsidR="00693759">
        <w:rPr>
          <w:rFonts w:ascii="Arial" w:hAnsi="Arial" w:cs="Arial"/>
          <w:sz w:val="24"/>
          <w:szCs w:val="24"/>
        </w:rPr>
        <w:t xml:space="preserve">оказалась на грани банкротства, </w:t>
      </w:r>
      <w:r w:rsidR="00D75D44">
        <w:rPr>
          <w:rFonts w:ascii="Arial" w:hAnsi="Arial" w:cs="Arial"/>
          <w:sz w:val="24"/>
          <w:szCs w:val="24"/>
        </w:rPr>
        <w:t xml:space="preserve">не смогла </w:t>
      </w:r>
      <w:r w:rsidR="004B3E87">
        <w:rPr>
          <w:rFonts w:ascii="Arial" w:hAnsi="Arial" w:cs="Arial"/>
          <w:sz w:val="24"/>
          <w:szCs w:val="24"/>
        </w:rPr>
        <w:t xml:space="preserve">погашать </w:t>
      </w:r>
      <w:r w:rsidR="00D75D44">
        <w:rPr>
          <w:rFonts w:ascii="Arial" w:hAnsi="Arial" w:cs="Arial"/>
          <w:sz w:val="24"/>
          <w:szCs w:val="24"/>
        </w:rPr>
        <w:t xml:space="preserve">свои долги, в том числе перед держателями облигаций. </w:t>
      </w:r>
      <w:r w:rsidR="00F27BBC" w:rsidRPr="00F27BBC">
        <w:rPr>
          <w:rFonts w:ascii="Arial" w:hAnsi="Arial" w:cs="Arial"/>
          <w:sz w:val="24"/>
          <w:szCs w:val="24"/>
        </w:rPr>
        <w:t>Стоимость акций компании обвалилась примерно на 80%. В настоящее время стоимость одной обыкновенной акции компании составляет 80 копеек, тогда в начале года она торговалась на отметке около 20 рублей.</w:t>
      </w:r>
    </w:p>
    <w:p w14:paraId="26199780" w14:textId="77777777" w:rsidR="00357DE5" w:rsidRPr="00357DE5" w:rsidRDefault="00357DE5" w:rsidP="00F27BBC">
      <w:pPr>
        <w:jc w:val="both"/>
        <w:rPr>
          <w:rFonts w:ascii="Arial" w:hAnsi="Arial" w:cs="Arial"/>
          <w:sz w:val="24"/>
          <w:szCs w:val="24"/>
        </w:rPr>
      </w:pPr>
      <w:r>
        <w:rPr>
          <w:rFonts w:ascii="Arial" w:hAnsi="Arial" w:cs="Arial"/>
          <w:sz w:val="24"/>
          <w:szCs w:val="24"/>
        </w:rPr>
        <w:t xml:space="preserve">Я являюсь миноритарным акционером компании </w:t>
      </w:r>
      <w:r>
        <w:rPr>
          <w:rFonts w:ascii="Arial" w:hAnsi="Arial" w:cs="Arial"/>
          <w:sz w:val="24"/>
          <w:szCs w:val="24"/>
          <w:lang w:val="en-US"/>
        </w:rPr>
        <w:t>Petropavlovsk</w:t>
      </w:r>
      <w:r w:rsidRPr="00053D66">
        <w:rPr>
          <w:rFonts w:ascii="Arial" w:hAnsi="Arial" w:cs="Arial"/>
          <w:sz w:val="24"/>
          <w:szCs w:val="24"/>
        </w:rPr>
        <w:t xml:space="preserve"> </w:t>
      </w:r>
      <w:r>
        <w:rPr>
          <w:rFonts w:ascii="Arial" w:hAnsi="Arial" w:cs="Arial"/>
          <w:sz w:val="24"/>
          <w:szCs w:val="24"/>
          <w:lang w:val="en-US"/>
        </w:rPr>
        <w:t>PLC</w:t>
      </w:r>
      <w:r>
        <w:rPr>
          <w:rFonts w:ascii="Arial" w:hAnsi="Arial" w:cs="Arial"/>
          <w:sz w:val="24"/>
          <w:szCs w:val="24"/>
        </w:rPr>
        <w:t>.</w:t>
      </w:r>
    </w:p>
    <w:p w14:paraId="3ED5E2D1" w14:textId="77777777" w:rsidR="00F27BBC" w:rsidRPr="00F27BBC" w:rsidRDefault="00F27BBC" w:rsidP="00542CEF">
      <w:pPr>
        <w:ind w:firstLine="567"/>
        <w:jc w:val="both"/>
        <w:rPr>
          <w:rFonts w:ascii="Arial" w:hAnsi="Arial" w:cs="Arial"/>
          <w:sz w:val="24"/>
          <w:szCs w:val="24"/>
        </w:rPr>
      </w:pPr>
      <w:r w:rsidRPr="00F27BBC">
        <w:rPr>
          <w:rFonts w:ascii="Arial" w:hAnsi="Arial" w:cs="Arial"/>
          <w:sz w:val="24"/>
          <w:szCs w:val="24"/>
        </w:rPr>
        <w:t xml:space="preserve"> </w:t>
      </w:r>
      <w:r w:rsidR="00C223CA">
        <w:rPr>
          <w:rFonts w:ascii="Arial" w:hAnsi="Arial" w:cs="Arial"/>
          <w:sz w:val="24"/>
          <w:szCs w:val="24"/>
        </w:rPr>
        <w:t xml:space="preserve">Из информации, опубликованной на официальном сайте компании </w:t>
      </w:r>
      <w:r w:rsidR="00C223CA">
        <w:rPr>
          <w:rFonts w:ascii="Arial" w:hAnsi="Arial" w:cs="Arial"/>
          <w:sz w:val="24"/>
          <w:szCs w:val="24"/>
          <w:lang w:val="en-US"/>
        </w:rPr>
        <w:t>Petropavlovsk</w:t>
      </w:r>
      <w:r w:rsidR="00C223CA" w:rsidRPr="00053D66">
        <w:rPr>
          <w:rFonts w:ascii="Arial" w:hAnsi="Arial" w:cs="Arial"/>
          <w:sz w:val="24"/>
          <w:szCs w:val="24"/>
        </w:rPr>
        <w:t xml:space="preserve"> </w:t>
      </w:r>
      <w:r w:rsidR="00C223CA">
        <w:rPr>
          <w:rFonts w:ascii="Arial" w:hAnsi="Arial" w:cs="Arial"/>
          <w:sz w:val="24"/>
          <w:szCs w:val="24"/>
          <w:lang w:val="en-US"/>
        </w:rPr>
        <w:t>PLC</w:t>
      </w:r>
      <w:r w:rsidR="00C223CA" w:rsidRPr="00053D66">
        <w:rPr>
          <w:rFonts w:ascii="Arial" w:hAnsi="Arial" w:cs="Arial"/>
          <w:sz w:val="24"/>
          <w:szCs w:val="24"/>
        </w:rPr>
        <w:t xml:space="preserve"> </w:t>
      </w:r>
      <w:r w:rsidR="00C223CA">
        <w:rPr>
          <w:rFonts w:ascii="Arial" w:hAnsi="Arial" w:cs="Arial"/>
          <w:sz w:val="24"/>
          <w:szCs w:val="24"/>
        </w:rPr>
        <w:t>(</w:t>
      </w:r>
      <w:hyperlink r:id="rId8" w:history="1">
        <w:r w:rsidR="00C223CA" w:rsidRPr="009E6F80">
          <w:rPr>
            <w:rStyle w:val="a5"/>
            <w:rFonts w:ascii="Arial" w:hAnsi="Arial" w:cs="Arial"/>
            <w:sz w:val="24"/>
            <w:szCs w:val="24"/>
          </w:rPr>
          <w:t>https://petropavlovskplc.com/ru/</w:t>
        </w:r>
      </w:hyperlink>
      <w:r w:rsidR="00D67F9F">
        <w:rPr>
          <w:rFonts w:ascii="Arial" w:hAnsi="Arial" w:cs="Arial"/>
          <w:sz w:val="24"/>
          <w:szCs w:val="24"/>
        </w:rPr>
        <w:t xml:space="preserve">) следует, что </w:t>
      </w:r>
      <w:r w:rsidR="00C223CA" w:rsidRPr="00F27BBC">
        <w:rPr>
          <w:rFonts w:ascii="Arial" w:hAnsi="Arial" w:cs="Arial"/>
          <w:sz w:val="24"/>
          <w:szCs w:val="24"/>
        </w:rPr>
        <w:t xml:space="preserve">в </w:t>
      </w:r>
      <w:r w:rsidRPr="00F27BBC">
        <w:rPr>
          <w:rFonts w:ascii="Arial" w:hAnsi="Arial" w:cs="Arial"/>
          <w:sz w:val="24"/>
          <w:szCs w:val="24"/>
        </w:rPr>
        <w:t xml:space="preserve">середине июля </w:t>
      </w:r>
      <w:r w:rsidR="00D67F9F">
        <w:rPr>
          <w:rFonts w:ascii="Arial" w:hAnsi="Arial" w:cs="Arial"/>
          <w:sz w:val="24"/>
          <w:szCs w:val="24"/>
        </w:rPr>
        <w:t xml:space="preserve">2022 года </w:t>
      </w:r>
      <w:r w:rsidRPr="00F27BBC">
        <w:rPr>
          <w:rFonts w:ascii="Arial" w:hAnsi="Arial" w:cs="Arial"/>
          <w:sz w:val="24"/>
          <w:szCs w:val="24"/>
        </w:rPr>
        <w:t xml:space="preserve">торги акциями компании на Московской и Лондонской фондовой бирже были приостановлены. </w:t>
      </w:r>
    </w:p>
    <w:p w14:paraId="2E6B332F" w14:textId="77777777" w:rsidR="00F27BBC" w:rsidRPr="00F27BBC" w:rsidRDefault="00F27BBC" w:rsidP="00542CEF">
      <w:pPr>
        <w:ind w:firstLine="567"/>
        <w:jc w:val="both"/>
        <w:rPr>
          <w:rFonts w:ascii="Arial" w:hAnsi="Arial" w:cs="Arial"/>
          <w:sz w:val="24"/>
          <w:szCs w:val="24"/>
        </w:rPr>
      </w:pPr>
      <w:r w:rsidRPr="00F27BBC">
        <w:rPr>
          <w:rFonts w:ascii="Arial" w:hAnsi="Arial" w:cs="Arial"/>
          <w:sz w:val="24"/>
          <w:szCs w:val="24"/>
        </w:rPr>
        <w:t xml:space="preserve">18 июля 2022 года по решению Высокого суда Лондона в компании было введено внешнее управление сроком на 11 месяцев. </w:t>
      </w:r>
    </w:p>
    <w:p w14:paraId="619761F2" w14:textId="77777777" w:rsidR="00F27BBC" w:rsidRDefault="00F27BBC" w:rsidP="00542CEF">
      <w:pPr>
        <w:ind w:firstLine="567"/>
        <w:jc w:val="both"/>
        <w:rPr>
          <w:rFonts w:ascii="Arial" w:hAnsi="Arial" w:cs="Arial"/>
          <w:sz w:val="24"/>
          <w:szCs w:val="24"/>
        </w:rPr>
      </w:pPr>
      <w:r w:rsidRPr="00F27BBC">
        <w:rPr>
          <w:rFonts w:ascii="Arial" w:hAnsi="Arial" w:cs="Arial"/>
          <w:sz w:val="24"/>
          <w:szCs w:val="24"/>
        </w:rPr>
        <w:t>2 августа 2022 года внешними управляющими было принято решение о продаже активов компании АО «УГМК Инвест». По предварительной информации планируется реализация имущества стоимостью пример</w:t>
      </w:r>
      <w:r w:rsidR="00357DE5">
        <w:rPr>
          <w:rFonts w:ascii="Arial" w:hAnsi="Arial" w:cs="Arial"/>
          <w:sz w:val="24"/>
          <w:szCs w:val="24"/>
        </w:rPr>
        <w:t>но на 600 млн. долларов.</w:t>
      </w:r>
    </w:p>
    <w:p w14:paraId="079572E2" w14:textId="77777777" w:rsidR="00D6050E" w:rsidRPr="00D6050E" w:rsidRDefault="00D6050E" w:rsidP="00D6050E">
      <w:pPr>
        <w:ind w:firstLine="567"/>
        <w:jc w:val="both"/>
        <w:rPr>
          <w:rFonts w:ascii="Arial" w:hAnsi="Arial" w:cs="Arial"/>
          <w:sz w:val="24"/>
          <w:szCs w:val="24"/>
        </w:rPr>
      </w:pPr>
      <w:r>
        <w:rPr>
          <w:rFonts w:ascii="Arial" w:hAnsi="Arial" w:cs="Arial"/>
          <w:sz w:val="24"/>
          <w:szCs w:val="24"/>
        </w:rPr>
        <w:t>Это означает, что для</w:t>
      </w:r>
      <w:r w:rsidRPr="00D6050E">
        <w:rPr>
          <w:rFonts w:ascii="Arial" w:hAnsi="Arial" w:cs="Arial"/>
          <w:sz w:val="24"/>
          <w:szCs w:val="24"/>
        </w:rPr>
        <w:t xml:space="preserve"> миноритарных акционеров компании ситуация начала развиваться по худшему сценарию. Очевидно, что после реализации ключевых активов компания не сможет возобновить свою деятельность. Вырученные денежные средства будут направленны на расчеты с кредиторами, </w:t>
      </w:r>
      <w:r w:rsidR="00C223CA">
        <w:rPr>
          <w:rFonts w:ascii="Arial" w:hAnsi="Arial" w:cs="Arial"/>
          <w:sz w:val="24"/>
          <w:szCs w:val="24"/>
        </w:rPr>
        <w:t>интересы акционеров при этом учтены не будут: все акционеры останутся владельцами акций компании-банкрота</w:t>
      </w:r>
      <w:r w:rsidRPr="00D6050E">
        <w:rPr>
          <w:rFonts w:ascii="Arial" w:hAnsi="Arial" w:cs="Arial"/>
          <w:sz w:val="24"/>
          <w:szCs w:val="24"/>
        </w:rPr>
        <w:t>.</w:t>
      </w:r>
    </w:p>
    <w:p w14:paraId="0B650625" w14:textId="77777777" w:rsidR="00FF1FD2" w:rsidRDefault="00FF1FD2" w:rsidP="00FF1FD2">
      <w:pPr>
        <w:ind w:firstLine="567"/>
        <w:jc w:val="both"/>
        <w:rPr>
          <w:rFonts w:ascii="Arial" w:hAnsi="Arial" w:cs="Arial"/>
          <w:sz w:val="24"/>
          <w:szCs w:val="24"/>
        </w:rPr>
      </w:pPr>
      <w:r w:rsidRPr="004B3E87">
        <w:rPr>
          <w:rFonts w:ascii="Arial" w:hAnsi="Arial" w:cs="Arial"/>
          <w:b/>
          <w:sz w:val="24"/>
          <w:szCs w:val="24"/>
          <w:u w:val="single"/>
        </w:rPr>
        <w:lastRenderedPageBreak/>
        <w:t xml:space="preserve">Доля миноритариев в структуре акционерного капитала компании составляет около 40%. </w:t>
      </w:r>
      <w:r w:rsidRPr="00FF1FD2">
        <w:rPr>
          <w:rFonts w:ascii="Arial" w:hAnsi="Arial" w:cs="Arial"/>
          <w:sz w:val="24"/>
          <w:szCs w:val="24"/>
        </w:rPr>
        <w:t>Банкротство компании может повлечь за с</w:t>
      </w:r>
      <w:r w:rsidR="00357DE5">
        <w:rPr>
          <w:rFonts w:ascii="Arial" w:hAnsi="Arial" w:cs="Arial"/>
          <w:sz w:val="24"/>
          <w:szCs w:val="24"/>
        </w:rPr>
        <w:t>обой финансовых крах для десятков</w:t>
      </w:r>
      <w:r w:rsidRPr="00FF1FD2">
        <w:rPr>
          <w:rFonts w:ascii="Arial" w:hAnsi="Arial" w:cs="Arial"/>
          <w:sz w:val="24"/>
          <w:szCs w:val="24"/>
        </w:rPr>
        <w:t xml:space="preserve"> тысяч людей, вложивших свои деньги в активы перспективной золотодобывающей компании. Ситуация осложняется тем, что компания зарегистрованна в британской юрисдикции, что существенно затрудняет возможность </w:t>
      </w:r>
      <w:r w:rsidR="004B3E87">
        <w:rPr>
          <w:rFonts w:ascii="Arial" w:hAnsi="Arial" w:cs="Arial"/>
          <w:sz w:val="24"/>
          <w:szCs w:val="24"/>
        </w:rPr>
        <w:t xml:space="preserve">миноритариев </w:t>
      </w:r>
      <w:r w:rsidRPr="00FF1FD2">
        <w:rPr>
          <w:rFonts w:ascii="Arial" w:hAnsi="Arial" w:cs="Arial"/>
          <w:sz w:val="24"/>
          <w:szCs w:val="24"/>
        </w:rPr>
        <w:t>как-то повлиять на текущее развитие событий.  Ситуация, при которой большое количество людей в одночасье лишаются своих сбережений может вызвать недовольство и социальное напряжение у части общества.</w:t>
      </w:r>
    </w:p>
    <w:p w14:paraId="3DA97C34" w14:textId="77777777" w:rsidR="00C223CA" w:rsidRDefault="00C223CA" w:rsidP="00FF1FD2">
      <w:pPr>
        <w:ind w:firstLine="567"/>
        <w:jc w:val="both"/>
        <w:rPr>
          <w:rFonts w:ascii="Arial" w:hAnsi="Arial" w:cs="Arial"/>
          <w:sz w:val="24"/>
          <w:szCs w:val="24"/>
        </w:rPr>
      </w:pPr>
      <w:r>
        <w:rPr>
          <w:rFonts w:ascii="Arial" w:hAnsi="Arial" w:cs="Arial"/>
          <w:sz w:val="24"/>
          <w:szCs w:val="24"/>
        </w:rPr>
        <w:t xml:space="preserve">Из информации, опубликованной на официальном сайте компании </w:t>
      </w:r>
      <w:r>
        <w:rPr>
          <w:rFonts w:ascii="Arial" w:hAnsi="Arial" w:cs="Arial"/>
          <w:sz w:val="24"/>
          <w:szCs w:val="24"/>
          <w:lang w:val="en-US"/>
        </w:rPr>
        <w:t>Petropavlovsk</w:t>
      </w:r>
      <w:r w:rsidRPr="00053D66">
        <w:rPr>
          <w:rFonts w:ascii="Arial" w:hAnsi="Arial" w:cs="Arial"/>
          <w:sz w:val="24"/>
          <w:szCs w:val="24"/>
        </w:rPr>
        <w:t xml:space="preserve"> </w:t>
      </w:r>
      <w:r>
        <w:rPr>
          <w:rFonts w:ascii="Arial" w:hAnsi="Arial" w:cs="Arial"/>
          <w:sz w:val="24"/>
          <w:szCs w:val="24"/>
          <w:lang w:val="en-US"/>
        </w:rPr>
        <w:t>PLC</w:t>
      </w:r>
      <w:r w:rsidRPr="00053D66">
        <w:rPr>
          <w:rFonts w:ascii="Arial" w:hAnsi="Arial" w:cs="Arial"/>
          <w:sz w:val="24"/>
          <w:szCs w:val="24"/>
        </w:rPr>
        <w:t xml:space="preserve"> </w:t>
      </w:r>
      <w:r>
        <w:rPr>
          <w:rFonts w:ascii="Arial" w:hAnsi="Arial" w:cs="Arial"/>
          <w:sz w:val="24"/>
          <w:szCs w:val="24"/>
        </w:rPr>
        <w:t>(</w:t>
      </w:r>
      <w:hyperlink r:id="rId9" w:history="1">
        <w:r w:rsidRPr="009E6F80">
          <w:rPr>
            <w:rStyle w:val="a5"/>
            <w:rFonts w:ascii="Arial" w:hAnsi="Arial" w:cs="Arial"/>
            <w:sz w:val="24"/>
            <w:szCs w:val="24"/>
          </w:rPr>
          <w:t>https://petropavlovskplc.com/ru/</w:t>
        </w:r>
      </w:hyperlink>
      <w:r>
        <w:rPr>
          <w:rFonts w:ascii="Arial" w:hAnsi="Arial" w:cs="Arial"/>
          <w:sz w:val="24"/>
          <w:szCs w:val="24"/>
        </w:rPr>
        <w:t xml:space="preserve">), следует, что </w:t>
      </w:r>
      <w:r w:rsidR="000C75C6">
        <w:rPr>
          <w:rFonts w:ascii="Arial" w:hAnsi="Arial" w:cs="Arial"/>
          <w:sz w:val="24"/>
          <w:szCs w:val="24"/>
        </w:rPr>
        <w:t>у компании имеются признаки банкротства, в отношении компании инициирована процедура внешнего управления в соответствии с нормами английского права.</w:t>
      </w:r>
    </w:p>
    <w:p w14:paraId="2A0EAAAA" w14:textId="77777777" w:rsidR="006876A3" w:rsidRDefault="00AD302E" w:rsidP="00FF1FD2">
      <w:pPr>
        <w:ind w:firstLine="567"/>
        <w:jc w:val="both"/>
        <w:rPr>
          <w:rFonts w:ascii="Arial" w:hAnsi="Arial" w:cs="Arial"/>
          <w:sz w:val="24"/>
          <w:szCs w:val="24"/>
        </w:rPr>
      </w:pPr>
      <w:r>
        <w:rPr>
          <w:rFonts w:ascii="Arial" w:hAnsi="Arial" w:cs="Arial"/>
          <w:sz w:val="24"/>
          <w:szCs w:val="24"/>
        </w:rPr>
        <w:t xml:space="preserve">Как следует из сообщений на официальном сайте компании </w:t>
      </w:r>
      <w:r>
        <w:rPr>
          <w:rFonts w:ascii="Arial" w:hAnsi="Arial" w:cs="Arial"/>
          <w:sz w:val="24"/>
          <w:szCs w:val="24"/>
          <w:lang w:val="en-US"/>
        </w:rPr>
        <w:t>Petropavlovsk</w:t>
      </w:r>
      <w:r w:rsidRPr="00053D66">
        <w:rPr>
          <w:rFonts w:ascii="Arial" w:hAnsi="Arial" w:cs="Arial"/>
          <w:sz w:val="24"/>
          <w:szCs w:val="24"/>
        </w:rPr>
        <w:t xml:space="preserve"> </w:t>
      </w:r>
      <w:r>
        <w:rPr>
          <w:rFonts w:ascii="Arial" w:hAnsi="Arial" w:cs="Arial"/>
          <w:sz w:val="24"/>
          <w:szCs w:val="24"/>
          <w:lang w:val="en-US"/>
        </w:rPr>
        <w:t>PLC</w:t>
      </w:r>
      <w:r>
        <w:rPr>
          <w:rFonts w:ascii="Arial" w:hAnsi="Arial" w:cs="Arial"/>
          <w:sz w:val="24"/>
          <w:szCs w:val="24"/>
        </w:rPr>
        <w:t xml:space="preserve">, у компании имеются средства и активы для исполнения своих обязательств перед кредиторами. Однако неисполнение обязательств перед кредиторами обусловлено действием санкций, принятых различными государствами (в том числе - Великобританией). </w:t>
      </w:r>
    </w:p>
    <w:p w14:paraId="0FB5F216" w14:textId="77777777" w:rsidR="00357DE5" w:rsidRDefault="00357DE5" w:rsidP="00FF1FD2">
      <w:pPr>
        <w:ind w:firstLine="567"/>
        <w:jc w:val="both"/>
        <w:rPr>
          <w:rFonts w:ascii="Arial" w:hAnsi="Arial" w:cs="Arial"/>
          <w:sz w:val="24"/>
          <w:szCs w:val="24"/>
        </w:rPr>
      </w:pPr>
      <w:r>
        <w:rPr>
          <w:rFonts w:ascii="Arial" w:hAnsi="Arial" w:cs="Arial"/>
          <w:sz w:val="24"/>
          <w:szCs w:val="24"/>
        </w:rPr>
        <w:t xml:space="preserve">Как я полагаю, руководством компании </w:t>
      </w:r>
      <w:r>
        <w:rPr>
          <w:rFonts w:ascii="Arial" w:hAnsi="Arial" w:cs="Arial"/>
          <w:sz w:val="24"/>
          <w:szCs w:val="24"/>
          <w:lang w:val="en-US"/>
        </w:rPr>
        <w:t>Petropavlovsk</w:t>
      </w:r>
      <w:r w:rsidRPr="00053D66">
        <w:rPr>
          <w:rFonts w:ascii="Arial" w:hAnsi="Arial" w:cs="Arial"/>
          <w:sz w:val="24"/>
          <w:szCs w:val="24"/>
        </w:rPr>
        <w:t xml:space="preserve"> </w:t>
      </w:r>
      <w:r>
        <w:rPr>
          <w:rFonts w:ascii="Arial" w:hAnsi="Arial" w:cs="Arial"/>
          <w:sz w:val="24"/>
          <w:szCs w:val="24"/>
          <w:lang w:val="en-US"/>
        </w:rPr>
        <w:t>PLC</w:t>
      </w:r>
      <w:r>
        <w:rPr>
          <w:rFonts w:ascii="Arial" w:hAnsi="Arial" w:cs="Arial"/>
          <w:sz w:val="24"/>
          <w:szCs w:val="24"/>
        </w:rPr>
        <w:t xml:space="preserve"> были допущены существенные нарушения норм законодательства, в том числе – российского. </w:t>
      </w:r>
    </w:p>
    <w:p w14:paraId="5214DD8E" w14:textId="77777777" w:rsidR="00357DE5" w:rsidRDefault="00357DE5" w:rsidP="00357DE5">
      <w:pPr>
        <w:ind w:firstLine="567"/>
        <w:jc w:val="both"/>
        <w:rPr>
          <w:rFonts w:ascii="Arial" w:hAnsi="Arial" w:cs="Arial"/>
          <w:sz w:val="24"/>
          <w:szCs w:val="24"/>
        </w:rPr>
      </w:pPr>
      <w:r>
        <w:rPr>
          <w:rFonts w:ascii="Arial" w:hAnsi="Arial" w:cs="Arial"/>
          <w:sz w:val="24"/>
          <w:szCs w:val="24"/>
        </w:rPr>
        <w:t xml:space="preserve">Я полагаю, что компания </w:t>
      </w:r>
      <w:r>
        <w:rPr>
          <w:rFonts w:ascii="Arial" w:hAnsi="Arial" w:cs="Arial"/>
          <w:sz w:val="24"/>
          <w:szCs w:val="24"/>
          <w:lang w:val="en-US"/>
        </w:rPr>
        <w:t>Petropavlovsk</w:t>
      </w:r>
      <w:r w:rsidRPr="00053D66">
        <w:rPr>
          <w:rFonts w:ascii="Arial" w:hAnsi="Arial" w:cs="Arial"/>
          <w:sz w:val="24"/>
          <w:szCs w:val="24"/>
        </w:rPr>
        <w:t xml:space="preserve"> </w:t>
      </w:r>
      <w:r>
        <w:rPr>
          <w:rFonts w:ascii="Arial" w:hAnsi="Arial" w:cs="Arial"/>
          <w:sz w:val="24"/>
          <w:szCs w:val="24"/>
          <w:lang w:val="en-US"/>
        </w:rPr>
        <w:t>PLC</w:t>
      </w:r>
      <w:r>
        <w:rPr>
          <w:rFonts w:ascii="Arial" w:hAnsi="Arial" w:cs="Arial"/>
          <w:sz w:val="24"/>
          <w:szCs w:val="24"/>
        </w:rPr>
        <w:t xml:space="preserve">, являясь иностранным эмитентом, акции которого до недавнего времени </w:t>
      </w:r>
      <w:proofErr w:type="spellStart"/>
      <w:r>
        <w:rPr>
          <w:rFonts w:ascii="Arial" w:hAnsi="Arial" w:cs="Arial"/>
          <w:sz w:val="24"/>
          <w:szCs w:val="24"/>
        </w:rPr>
        <w:t>листинговались</w:t>
      </w:r>
      <w:proofErr w:type="spellEnd"/>
      <w:r>
        <w:rPr>
          <w:rFonts w:ascii="Arial" w:hAnsi="Arial" w:cs="Arial"/>
          <w:sz w:val="24"/>
          <w:szCs w:val="24"/>
        </w:rPr>
        <w:t xml:space="preserve"> и торговались на российской бирже </w:t>
      </w:r>
      <w:proofErr w:type="spellStart"/>
      <w:r>
        <w:rPr>
          <w:rFonts w:ascii="Arial" w:hAnsi="Arial" w:cs="Arial"/>
          <w:sz w:val="24"/>
          <w:szCs w:val="24"/>
        </w:rPr>
        <w:t>Мосбирже</w:t>
      </w:r>
      <w:proofErr w:type="spellEnd"/>
      <w:r>
        <w:rPr>
          <w:rFonts w:ascii="Arial" w:hAnsi="Arial" w:cs="Arial"/>
          <w:sz w:val="24"/>
          <w:szCs w:val="24"/>
        </w:rPr>
        <w:t xml:space="preserve">, должен соблюдать российское законодательство, в том числе в области раскрытия информации, в области инсайдерской информации, в области защиты прав инвесторов, как российских, так и иностранных. </w:t>
      </w:r>
    </w:p>
    <w:p w14:paraId="058466D5" w14:textId="77777777" w:rsidR="00357DE5" w:rsidRDefault="00357DE5" w:rsidP="00357DE5">
      <w:pPr>
        <w:ind w:firstLine="567"/>
        <w:jc w:val="both"/>
        <w:rPr>
          <w:rFonts w:ascii="Arial" w:hAnsi="Arial" w:cs="Arial"/>
          <w:i/>
          <w:sz w:val="24"/>
          <w:szCs w:val="24"/>
        </w:rPr>
      </w:pPr>
      <w:r>
        <w:rPr>
          <w:rFonts w:ascii="Arial" w:hAnsi="Arial" w:cs="Arial"/>
          <w:sz w:val="24"/>
          <w:szCs w:val="24"/>
        </w:rPr>
        <w:t>В соответствии со ст. 78.2</w:t>
      </w:r>
      <w:r w:rsidRPr="000C75C6">
        <w:rPr>
          <w:rFonts w:ascii="Arial" w:hAnsi="Arial" w:cs="Arial"/>
          <w:sz w:val="24"/>
          <w:szCs w:val="24"/>
        </w:rPr>
        <w:t xml:space="preserve"> Положени</w:t>
      </w:r>
      <w:r>
        <w:rPr>
          <w:rFonts w:ascii="Arial" w:hAnsi="Arial" w:cs="Arial"/>
          <w:sz w:val="24"/>
          <w:szCs w:val="24"/>
        </w:rPr>
        <w:t>я</w:t>
      </w:r>
      <w:r w:rsidRPr="000C75C6">
        <w:rPr>
          <w:rFonts w:ascii="Arial" w:hAnsi="Arial" w:cs="Arial"/>
          <w:sz w:val="24"/>
          <w:szCs w:val="24"/>
        </w:rPr>
        <w:t xml:space="preserve"> Банка России от 27.03.2020 N 714-П "О раскрытии информации эмитентами эмиссионных ценных бумаг" (Зарегистрировано в Минюсте России 24.04.2020 N 58203)</w:t>
      </w:r>
      <w:r>
        <w:rPr>
          <w:rFonts w:ascii="Arial" w:hAnsi="Arial" w:cs="Arial"/>
          <w:sz w:val="24"/>
          <w:szCs w:val="24"/>
        </w:rPr>
        <w:t xml:space="preserve">, </w:t>
      </w:r>
      <w:r w:rsidRPr="000C75C6">
        <w:rPr>
          <w:rFonts w:ascii="Arial" w:hAnsi="Arial" w:cs="Arial"/>
          <w:i/>
          <w:sz w:val="24"/>
          <w:szCs w:val="24"/>
        </w:rPr>
        <w:t>в форме сообщений о существенных фактах иностранного эмитента раскрываются сведения, предусмотренные пунктом 13.9 настоящего Положения. При этом такие сведения подлежат раскрытию в той части, в которой они могут относиться к ценным бумагам иностранного эмитента и (или) к иностранному эмитенту с учетом особенностей, предусмотренных личным законом иностранного эмитента.</w:t>
      </w:r>
    </w:p>
    <w:p w14:paraId="4369AF7A" w14:textId="77777777" w:rsidR="00357DE5" w:rsidRDefault="00357DE5" w:rsidP="00357DE5">
      <w:pPr>
        <w:ind w:firstLine="567"/>
        <w:jc w:val="both"/>
        <w:rPr>
          <w:rFonts w:ascii="Arial" w:hAnsi="Arial" w:cs="Arial"/>
          <w:sz w:val="24"/>
          <w:szCs w:val="24"/>
        </w:rPr>
      </w:pPr>
      <w:r>
        <w:rPr>
          <w:rFonts w:ascii="Arial" w:hAnsi="Arial" w:cs="Arial"/>
          <w:sz w:val="24"/>
          <w:szCs w:val="24"/>
        </w:rPr>
        <w:t xml:space="preserve">В соответствии с п. 13.9 указанного Положения о раскрытии информации эмитентами эмиссионных ценных бумаг, </w:t>
      </w:r>
      <w:r w:rsidRPr="000C75C6">
        <w:rPr>
          <w:rFonts w:ascii="Arial" w:hAnsi="Arial" w:cs="Arial"/>
          <w:sz w:val="24"/>
          <w:szCs w:val="24"/>
        </w:rPr>
        <w:t>в форме сообщений о существенных фактах подлежат раскрытию следующие сведения</w:t>
      </w:r>
      <w:r>
        <w:rPr>
          <w:rFonts w:ascii="Arial" w:hAnsi="Arial" w:cs="Arial"/>
          <w:sz w:val="24"/>
          <w:szCs w:val="24"/>
        </w:rPr>
        <w:t>:</w:t>
      </w:r>
    </w:p>
    <w:p w14:paraId="487DBAB4" w14:textId="77777777" w:rsidR="00357DE5" w:rsidRDefault="00357DE5" w:rsidP="00357DE5">
      <w:pPr>
        <w:ind w:firstLine="567"/>
        <w:jc w:val="both"/>
        <w:rPr>
          <w:rFonts w:ascii="Arial" w:hAnsi="Arial" w:cs="Arial"/>
          <w:sz w:val="24"/>
          <w:szCs w:val="24"/>
        </w:rPr>
      </w:pPr>
      <w:r>
        <w:rPr>
          <w:rFonts w:ascii="Arial" w:hAnsi="Arial" w:cs="Arial"/>
          <w:sz w:val="24"/>
          <w:szCs w:val="24"/>
        </w:rPr>
        <w:t xml:space="preserve">- п. </w:t>
      </w:r>
      <w:r w:rsidRPr="00ED4F25">
        <w:rPr>
          <w:rFonts w:ascii="Arial" w:hAnsi="Arial" w:cs="Arial"/>
          <w:sz w:val="24"/>
          <w:szCs w:val="24"/>
        </w:rPr>
        <w:t>13.9.4. О появлении у эмитента или лица, предоставившего обеспечение по облигациям эмитента, признаков банкротства, предусмотренных Федеральным законом от 26 октября 2002 года N 127-ФЗ "О несостоятельности (банкротстве)" (Собрание законодательства Российской Федерации, 2002, N 43, ст. 4190; 2019, N 52, ст. 7825) (далее - Федеральный закон "О несостоятельности (банкротстве)").</w:t>
      </w:r>
      <w:r>
        <w:rPr>
          <w:rFonts w:ascii="Arial" w:hAnsi="Arial" w:cs="Arial"/>
          <w:sz w:val="24"/>
          <w:szCs w:val="24"/>
        </w:rPr>
        <w:t xml:space="preserve"> При этом, мы полагаем, что для иностранного эмитента такими существенными фактами являются аналогичные признаки несостоятельности (банкротства), предусмотренные личным законом эмитента в соответствующей юрисдикции;</w:t>
      </w:r>
    </w:p>
    <w:p w14:paraId="1A706E00" w14:textId="77777777" w:rsidR="00357DE5" w:rsidRDefault="00357DE5" w:rsidP="00357DE5">
      <w:pPr>
        <w:ind w:firstLine="567"/>
        <w:jc w:val="both"/>
        <w:rPr>
          <w:rFonts w:ascii="Arial" w:hAnsi="Arial" w:cs="Arial"/>
          <w:sz w:val="24"/>
          <w:szCs w:val="24"/>
        </w:rPr>
      </w:pPr>
      <w:r>
        <w:rPr>
          <w:rFonts w:ascii="Arial" w:hAnsi="Arial" w:cs="Arial"/>
          <w:sz w:val="24"/>
          <w:szCs w:val="24"/>
        </w:rPr>
        <w:t xml:space="preserve">- п. </w:t>
      </w:r>
      <w:r w:rsidRPr="000C75C6">
        <w:rPr>
          <w:rFonts w:ascii="Arial" w:hAnsi="Arial" w:cs="Arial"/>
          <w:sz w:val="24"/>
          <w:szCs w:val="24"/>
        </w:rPr>
        <w:t xml:space="preserve">13.9.5. О принятии арбитражным судом заявления о признании эмитента несостоятельным (банкротом), а также о принятии арбитражным судом решения о </w:t>
      </w:r>
      <w:r w:rsidRPr="000C75C6">
        <w:rPr>
          <w:rFonts w:ascii="Arial" w:hAnsi="Arial" w:cs="Arial"/>
          <w:sz w:val="24"/>
          <w:szCs w:val="24"/>
        </w:rPr>
        <w:lastRenderedPageBreak/>
        <w:t>признании эмитента несостоятельным (банкротом), введении в отношении эмитента одной из процедур банкротства, прекращении в отношении эмитента про</w:t>
      </w:r>
      <w:r>
        <w:rPr>
          <w:rFonts w:ascii="Arial" w:hAnsi="Arial" w:cs="Arial"/>
          <w:sz w:val="24"/>
          <w:szCs w:val="24"/>
        </w:rPr>
        <w:t>изводства по делу о банкротстве. При этом, мы полагаем, что для иностранного эмитента такими существенными фактами являются аналогичные процедуры, предусмотренные личным законом эмитента в соответствующей юрисдикции;</w:t>
      </w:r>
    </w:p>
    <w:p w14:paraId="6638AAF9" w14:textId="77777777" w:rsidR="00357DE5" w:rsidRPr="000C75C6" w:rsidRDefault="00357DE5" w:rsidP="00357DE5">
      <w:pPr>
        <w:ind w:firstLine="567"/>
        <w:jc w:val="both"/>
        <w:rPr>
          <w:rFonts w:ascii="Arial" w:hAnsi="Arial" w:cs="Arial"/>
          <w:sz w:val="24"/>
          <w:szCs w:val="24"/>
        </w:rPr>
      </w:pPr>
      <w:r>
        <w:rPr>
          <w:rFonts w:ascii="Arial" w:hAnsi="Arial" w:cs="Arial"/>
          <w:sz w:val="24"/>
          <w:szCs w:val="24"/>
        </w:rPr>
        <w:t xml:space="preserve">-  п. </w:t>
      </w:r>
      <w:r w:rsidRPr="000C75C6">
        <w:rPr>
          <w:rFonts w:ascii="Arial" w:hAnsi="Arial" w:cs="Arial"/>
          <w:sz w:val="24"/>
          <w:szCs w:val="24"/>
        </w:rPr>
        <w:t>13.9.16. О неисполнении обязательств эмитента перед владельцами его ценных бумаг</w:t>
      </w:r>
    </w:p>
    <w:p w14:paraId="2703FC68" w14:textId="77777777" w:rsidR="00357DE5" w:rsidRDefault="00357DE5" w:rsidP="00357DE5">
      <w:pPr>
        <w:ind w:firstLine="567"/>
        <w:jc w:val="both"/>
        <w:rPr>
          <w:rFonts w:ascii="Arial" w:hAnsi="Arial" w:cs="Arial"/>
          <w:sz w:val="24"/>
          <w:szCs w:val="24"/>
        </w:rPr>
      </w:pPr>
      <w:r>
        <w:rPr>
          <w:rFonts w:ascii="Arial" w:hAnsi="Arial" w:cs="Arial"/>
          <w:sz w:val="24"/>
          <w:szCs w:val="24"/>
        </w:rPr>
        <w:t xml:space="preserve">- п. </w:t>
      </w:r>
      <w:r w:rsidRPr="000C75C6">
        <w:rPr>
          <w:rFonts w:ascii="Arial" w:hAnsi="Arial" w:cs="Arial"/>
          <w:sz w:val="24"/>
          <w:szCs w:val="24"/>
        </w:rPr>
        <w:t>13.9.18. О поступившем эмитенту в соответствии с главой XI.1 Федерального закона "Об акционерных обществах" (Собрание законодательства Российской Федерации, 1996, N 1, ст. 1; 2006, N 2, ст. 172; 2015, N 27, ст. 4001) добровольном, в том числе конкурирующем, или обязательном предложении о приобретении его ценных бумаг, а также об изменениях, внесенных в указанные предложения</w:t>
      </w:r>
      <w:r>
        <w:rPr>
          <w:rFonts w:ascii="Arial" w:hAnsi="Arial" w:cs="Arial"/>
          <w:sz w:val="24"/>
          <w:szCs w:val="24"/>
        </w:rPr>
        <w:t xml:space="preserve">. При этом, мы полагаем, что для иностранного эмитента таким существенным фактом является поступление эмитенту необязательного (добровольного) предложения о приобретении его ценных бумаг в соответствии с личным законом эмитента в соответствующей юрисдикции, а не только в соответствии с главой </w:t>
      </w:r>
      <w:r>
        <w:rPr>
          <w:rFonts w:ascii="Arial" w:hAnsi="Arial" w:cs="Arial"/>
          <w:sz w:val="24"/>
          <w:szCs w:val="24"/>
          <w:lang w:val="en-US"/>
        </w:rPr>
        <w:t>XI</w:t>
      </w:r>
      <w:r>
        <w:rPr>
          <w:rFonts w:ascii="Arial" w:hAnsi="Arial" w:cs="Arial"/>
          <w:sz w:val="24"/>
          <w:szCs w:val="24"/>
        </w:rPr>
        <w:t xml:space="preserve">.1 </w:t>
      </w:r>
      <w:r w:rsidRPr="000C75C6">
        <w:rPr>
          <w:rFonts w:ascii="Arial" w:hAnsi="Arial" w:cs="Arial"/>
          <w:sz w:val="24"/>
          <w:szCs w:val="24"/>
        </w:rPr>
        <w:t>Федерального закона "Об акционерных обществах"</w:t>
      </w:r>
      <w:r>
        <w:rPr>
          <w:rFonts w:ascii="Arial" w:hAnsi="Arial" w:cs="Arial"/>
          <w:sz w:val="24"/>
          <w:szCs w:val="24"/>
        </w:rPr>
        <w:t>;</w:t>
      </w:r>
    </w:p>
    <w:p w14:paraId="5EF6F579" w14:textId="77777777" w:rsidR="00357DE5" w:rsidRDefault="00357DE5" w:rsidP="00357DE5">
      <w:pPr>
        <w:ind w:firstLine="567"/>
        <w:jc w:val="both"/>
        <w:rPr>
          <w:rFonts w:ascii="Arial" w:hAnsi="Arial" w:cs="Arial"/>
          <w:sz w:val="24"/>
          <w:szCs w:val="24"/>
        </w:rPr>
      </w:pPr>
      <w:r>
        <w:rPr>
          <w:rFonts w:ascii="Arial" w:hAnsi="Arial" w:cs="Arial"/>
          <w:sz w:val="24"/>
          <w:szCs w:val="24"/>
        </w:rPr>
        <w:t xml:space="preserve">- п. </w:t>
      </w:r>
      <w:r w:rsidRPr="006E0AE2">
        <w:rPr>
          <w:rFonts w:ascii="Arial" w:hAnsi="Arial" w:cs="Arial"/>
          <w:sz w:val="24"/>
          <w:szCs w:val="24"/>
        </w:rPr>
        <w:t>13.9.21. О совершении эмитентом или подконтрольной эмитенту организацией, имеющей для него существенное значение, сделки, размер которой составляет 10 и более процентов балансовой стоимости активов эмитента или подконтрольной эмитенту организации, имеющей для него существенное значение, по данным бухгалтерской (финансовой) отчетности эмитента или указанной организации на последнюю отчетную дату (дату окончания последнего завершенного отчетного периода, предшествующего дате совершения сделки</w:t>
      </w:r>
      <w:r>
        <w:rPr>
          <w:rFonts w:ascii="Arial" w:hAnsi="Arial" w:cs="Arial"/>
          <w:sz w:val="24"/>
          <w:szCs w:val="24"/>
        </w:rPr>
        <w:t>) (далее - существенная сделка);</w:t>
      </w:r>
    </w:p>
    <w:p w14:paraId="43341F0A" w14:textId="77777777" w:rsidR="00357DE5" w:rsidRDefault="00357DE5" w:rsidP="00357DE5">
      <w:pPr>
        <w:ind w:firstLine="567"/>
        <w:jc w:val="both"/>
        <w:rPr>
          <w:rFonts w:ascii="Arial" w:hAnsi="Arial" w:cs="Arial"/>
          <w:sz w:val="24"/>
          <w:szCs w:val="24"/>
        </w:rPr>
      </w:pPr>
      <w:r>
        <w:rPr>
          <w:rFonts w:ascii="Arial" w:hAnsi="Arial" w:cs="Arial"/>
          <w:sz w:val="24"/>
          <w:szCs w:val="24"/>
        </w:rPr>
        <w:t xml:space="preserve">- п. 13.9.37. </w:t>
      </w:r>
      <w:r w:rsidRPr="006E0AE2">
        <w:rPr>
          <w:rFonts w:ascii="Arial" w:hAnsi="Arial" w:cs="Arial"/>
          <w:sz w:val="24"/>
          <w:szCs w:val="24"/>
        </w:rPr>
        <w:t>Об иных событиях (действиях), оказывающих, по мнению эмитента, существенное влияние на стоимость или котировки его ценных бумаг.</w:t>
      </w:r>
    </w:p>
    <w:p w14:paraId="419794AE" w14:textId="77777777" w:rsidR="00357DE5" w:rsidRDefault="00357DE5" w:rsidP="00357DE5">
      <w:pPr>
        <w:ind w:firstLine="567"/>
        <w:jc w:val="both"/>
        <w:rPr>
          <w:rFonts w:ascii="Arial" w:hAnsi="Arial" w:cs="Arial"/>
          <w:sz w:val="24"/>
          <w:szCs w:val="24"/>
        </w:rPr>
      </w:pPr>
      <w:r>
        <w:rPr>
          <w:rFonts w:ascii="Arial" w:hAnsi="Arial" w:cs="Arial"/>
          <w:sz w:val="24"/>
          <w:szCs w:val="24"/>
        </w:rPr>
        <w:t xml:space="preserve">Как я полагаю, компания </w:t>
      </w:r>
      <w:r>
        <w:rPr>
          <w:rFonts w:ascii="Arial" w:hAnsi="Arial" w:cs="Arial"/>
          <w:sz w:val="24"/>
          <w:szCs w:val="24"/>
          <w:lang w:val="en-US"/>
        </w:rPr>
        <w:t>Petropavlovsk</w:t>
      </w:r>
      <w:r w:rsidRPr="00053D66">
        <w:rPr>
          <w:rFonts w:ascii="Arial" w:hAnsi="Arial" w:cs="Arial"/>
          <w:sz w:val="24"/>
          <w:szCs w:val="24"/>
        </w:rPr>
        <w:t xml:space="preserve"> </w:t>
      </w:r>
      <w:r>
        <w:rPr>
          <w:rFonts w:ascii="Arial" w:hAnsi="Arial" w:cs="Arial"/>
          <w:sz w:val="24"/>
          <w:szCs w:val="24"/>
          <w:lang w:val="en-US"/>
        </w:rPr>
        <w:t>PLC</w:t>
      </w:r>
      <w:r>
        <w:rPr>
          <w:rFonts w:ascii="Arial" w:hAnsi="Arial" w:cs="Arial"/>
          <w:sz w:val="24"/>
          <w:szCs w:val="24"/>
        </w:rPr>
        <w:t xml:space="preserve"> допустила нарушения норм действующего российского законодательства в области раскрытия информации и в области защиты прав инвесторов на территории РФ:</w:t>
      </w:r>
    </w:p>
    <w:p w14:paraId="6F2FAD14" w14:textId="77777777" w:rsidR="00357DE5" w:rsidRDefault="00357DE5" w:rsidP="00357DE5">
      <w:pPr>
        <w:ind w:firstLine="567"/>
        <w:jc w:val="both"/>
        <w:rPr>
          <w:rFonts w:ascii="Arial" w:hAnsi="Arial" w:cs="Arial"/>
          <w:sz w:val="24"/>
          <w:szCs w:val="24"/>
        </w:rPr>
      </w:pPr>
      <w:r>
        <w:rPr>
          <w:rFonts w:ascii="Arial" w:hAnsi="Arial" w:cs="Arial"/>
          <w:sz w:val="24"/>
          <w:szCs w:val="24"/>
        </w:rPr>
        <w:t xml:space="preserve">В частности, по моему мнению, не была своевременно раскрыта информация о наличии у компании </w:t>
      </w:r>
      <w:r>
        <w:rPr>
          <w:rFonts w:ascii="Arial" w:hAnsi="Arial" w:cs="Arial"/>
          <w:sz w:val="24"/>
          <w:szCs w:val="24"/>
          <w:lang w:val="en-US"/>
        </w:rPr>
        <w:t>Petropavlovsk</w:t>
      </w:r>
      <w:r w:rsidRPr="00053D66">
        <w:rPr>
          <w:rFonts w:ascii="Arial" w:hAnsi="Arial" w:cs="Arial"/>
          <w:sz w:val="24"/>
          <w:szCs w:val="24"/>
        </w:rPr>
        <w:t xml:space="preserve"> </w:t>
      </w:r>
      <w:r>
        <w:rPr>
          <w:rFonts w:ascii="Arial" w:hAnsi="Arial" w:cs="Arial"/>
          <w:sz w:val="24"/>
          <w:szCs w:val="24"/>
          <w:lang w:val="en-US"/>
        </w:rPr>
        <w:t>PLC</w:t>
      </w:r>
      <w:r>
        <w:rPr>
          <w:rFonts w:ascii="Arial" w:hAnsi="Arial" w:cs="Arial"/>
          <w:sz w:val="24"/>
          <w:szCs w:val="24"/>
        </w:rPr>
        <w:t xml:space="preserve"> признаков неплатежеспособности. </w:t>
      </w:r>
    </w:p>
    <w:p w14:paraId="130FB840" w14:textId="77777777" w:rsidR="00357DE5" w:rsidRDefault="00357DE5" w:rsidP="00357DE5">
      <w:pPr>
        <w:ind w:firstLine="567"/>
        <w:jc w:val="both"/>
        <w:rPr>
          <w:rFonts w:ascii="Arial" w:hAnsi="Arial" w:cs="Arial"/>
          <w:sz w:val="24"/>
          <w:szCs w:val="24"/>
        </w:rPr>
      </w:pPr>
      <w:r w:rsidRPr="00357DE5">
        <w:rPr>
          <w:rFonts w:ascii="Arial" w:hAnsi="Arial" w:cs="Arial"/>
          <w:sz w:val="24"/>
          <w:szCs w:val="24"/>
        </w:rPr>
        <w:t>Кроме того, как я полагаю, не была надлежащим образом и своевременно раскрыта информация о добровольном предложении о выкупе акций, поступившем эмитенту, что нарушило мои права как акционера.</w:t>
      </w:r>
    </w:p>
    <w:p w14:paraId="5D1C3CF3" w14:textId="77777777" w:rsidR="00357DE5" w:rsidRDefault="00357DE5" w:rsidP="00FF1FD2">
      <w:pPr>
        <w:ind w:firstLine="567"/>
        <w:jc w:val="both"/>
        <w:rPr>
          <w:rFonts w:ascii="Arial" w:hAnsi="Arial" w:cs="Arial"/>
          <w:sz w:val="24"/>
          <w:szCs w:val="24"/>
        </w:rPr>
      </w:pPr>
    </w:p>
    <w:p w14:paraId="1F5B1DFB" w14:textId="77777777" w:rsidR="00357DE5" w:rsidRPr="005E64BB" w:rsidRDefault="00357DE5" w:rsidP="00357DE5">
      <w:pPr>
        <w:ind w:firstLine="567"/>
        <w:jc w:val="both"/>
        <w:rPr>
          <w:rFonts w:ascii="Arial" w:hAnsi="Arial" w:cs="Arial"/>
          <w:sz w:val="24"/>
          <w:szCs w:val="24"/>
        </w:rPr>
      </w:pPr>
      <w:r>
        <w:rPr>
          <w:rFonts w:ascii="Arial" w:hAnsi="Arial" w:cs="Arial"/>
          <w:sz w:val="24"/>
          <w:szCs w:val="24"/>
        </w:rPr>
        <w:t xml:space="preserve">Также я считаю, что, поскольку акции компании </w:t>
      </w:r>
      <w:r>
        <w:rPr>
          <w:rFonts w:ascii="Arial" w:hAnsi="Arial" w:cs="Arial"/>
          <w:sz w:val="24"/>
          <w:szCs w:val="24"/>
          <w:lang w:val="en-US"/>
        </w:rPr>
        <w:t>Petropavlovsk</w:t>
      </w:r>
      <w:r w:rsidRPr="00053D66">
        <w:rPr>
          <w:rFonts w:ascii="Arial" w:hAnsi="Arial" w:cs="Arial"/>
          <w:sz w:val="24"/>
          <w:szCs w:val="24"/>
        </w:rPr>
        <w:t xml:space="preserve"> </w:t>
      </w:r>
      <w:r>
        <w:rPr>
          <w:rFonts w:ascii="Arial" w:hAnsi="Arial" w:cs="Arial"/>
          <w:sz w:val="24"/>
          <w:szCs w:val="24"/>
          <w:lang w:val="en-US"/>
        </w:rPr>
        <w:t>PLC</w:t>
      </w:r>
      <w:r>
        <w:rPr>
          <w:rFonts w:ascii="Arial" w:hAnsi="Arial" w:cs="Arial"/>
          <w:sz w:val="24"/>
          <w:szCs w:val="24"/>
        </w:rPr>
        <w:t xml:space="preserve"> </w:t>
      </w:r>
      <w:proofErr w:type="spellStart"/>
      <w:r>
        <w:rPr>
          <w:rFonts w:ascii="Arial" w:hAnsi="Arial" w:cs="Arial"/>
          <w:sz w:val="24"/>
          <w:szCs w:val="24"/>
        </w:rPr>
        <w:t>листинговались</w:t>
      </w:r>
      <w:proofErr w:type="spellEnd"/>
      <w:r>
        <w:rPr>
          <w:rFonts w:ascii="Arial" w:hAnsi="Arial" w:cs="Arial"/>
          <w:sz w:val="24"/>
          <w:szCs w:val="24"/>
        </w:rPr>
        <w:t xml:space="preserve"> и торговались на </w:t>
      </w:r>
      <w:proofErr w:type="spellStart"/>
      <w:r>
        <w:rPr>
          <w:rFonts w:ascii="Arial" w:hAnsi="Arial" w:cs="Arial"/>
          <w:sz w:val="24"/>
          <w:szCs w:val="24"/>
        </w:rPr>
        <w:t>Мосбирже</w:t>
      </w:r>
      <w:proofErr w:type="spellEnd"/>
      <w:r>
        <w:rPr>
          <w:rFonts w:ascii="Arial" w:hAnsi="Arial" w:cs="Arial"/>
          <w:sz w:val="24"/>
          <w:szCs w:val="24"/>
        </w:rPr>
        <w:t xml:space="preserve"> на территории Российской Федерации, и акционеры компании – это, в том числе, российские граждане, приобретавшие акции компании на </w:t>
      </w:r>
      <w:proofErr w:type="spellStart"/>
      <w:r>
        <w:rPr>
          <w:rFonts w:ascii="Arial" w:hAnsi="Arial" w:cs="Arial"/>
          <w:sz w:val="24"/>
          <w:szCs w:val="24"/>
        </w:rPr>
        <w:t>Мосбирже</w:t>
      </w:r>
      <w:proofErr w:type="spellEnd"/>
      <w:r>
        <w:rPr>
          <w:rFonts w:ascii="Arial" w:hAnsi="Arial" w:cs="Arial"/>
          <w:sz w:val="24"/>
          <w:szCs w:val="24"/>
        </w:rPr>
        <w:t xml:space="preserve">, функционирующей на территории Российской Федерации, на деятельность данной компании распространяется действие российских законов, в том числе норм российского уголовного законодательства. Полагаю, что действия руководства компании </w:t>
      </w:r>
      <w:r>
        <w:rPr>
          <w:rFonts w:ascii="Arial" w:hAnsi="Arial" w:cs="Arial"/>
          <w:sz w:val="24"/>
          <w:szCs w:val="24"/>
          <w:lang w:val="en-US"/>
        </w:rPr>
        <w:t>Petropavlovsk</w:t>
      </w:r>
      <w:r w:rsidRPr="00053D66">
        <w:rPr>
          <w:rFonts w:ascii="Arial" w:hAnsi="Arial" w:cs="Arial"/>
          <w:sz w:val="24"/>
          <w:szCs w:val="24"/>
        </w:rPr>
        <w:t xml:space="preserve"> </w:t>
      </w:r>
      <w:r>
        <w:rPr>
          <w:rFonts w:ascii="Arial" w:hAnsi="Arial" w:cs="Arial"/>
          <w:sz w:val="24"/>
          <w:szCs w:val="24"/>
          <w:lang w:val="en-US"/>
        </w:rPr>
        <w:t>PLC</w:t>
      </w:r>
      <w:r>
        <w:rPr>
          <w:rFonts w:ascii="Arial" w:hAnsi="Arial" w:cs="Arial"/>
          <w:sz w:val="24"/>
          <w:szCs w:val="24"/>
        </w:rPr>
        <w:t xml:space="preserve"> и действия назначенной администрации компании </w:t>
      </w:r>
      <w:r>
        <w:rPr>
          <w:rFonts w:ascii="Arial" w:hAnsi="Arial" w:cs="Arial"/>
          <w:sz w:val="24"/>
          <w:szCs w:val="24"/>
          <w:lang w:val="en-US"/>
        </w:rPr>
        <w:t>Petropavlovsk</w:t>
      </w:r>
      <w:r w:rsidRPr="00053D66">
        <w:rPr>
          <w:rFonts w:ascii="Arial" w:hAnsi="Arial" w:cs="Arial"/>
          <w:sz w:val="24"/>
          <w:szCs w:val="24"/>
        </w:rPr>
        <w:t xml:space="preserve"> </w:t>
      </w:r>
      <w:r>
        <w:rPr>
          <w:rFonts w:ascii="Arial" w:hAnsi="Arial" w:cs="Arial"/>
          <w:sz w:val="24"/>
          <w:szCs w:val="24"/>
          <w:lang w:val="en-US"/>
        </w:rPr>
        <w:t>PLC</w:t>
      </w:r>
      <w:r>
        <w:rPr>
          <w:rFonts w:ascii="Arial" w:hAnsi="Arial" w:cs="Arial"/>
          <w:sz w:val="24"/>
          <w:szCs w:val="24"/>
        </w:rPr>
        <w:t xml:space="preserve"> нарушают мои права как акционера компании, поскольку ведут и/или привели к неблагоприятным для меня экономическим последствиям вследствие нарушения законодательства, в том числе, российского.</w:t>
      </w:r>
    </w:p>
    <w:p w14:paraId="0599E8A6" w14:textId="77777777" w:rsidR="000A0AD1" w:rsidRDefault="006876A3" w:rsidP="00FF1FD2">
      <w:pPr>
        <w:ind w:firstLine="567"/>
        <w:jc w:val="both"/>
        <w:rPr>
          <w:rFonts w:ascii="Arial" w:hAnsi="Arial" w:cs="Arial"/>
          <w:sz w:val="24"/>
          <w:szCs w:val="24"/>
        </w:rPr>
      </w:pPr>
      <w:r>
        <w:rPr>
          <w:rFonts w:ascii="Arial" w:hAnsi="Arial" w:cs="Arial"/>
          <w:sz w:val="24"/>
          <w:szCs w:val="24"/>
        </w:rPr>
        <w:lastRenderedPageBreak/>
        <w:t xml:space="preserve">Положениями </w:t>
      </w:r>
      <w:r w:rsidR="000A0AD1">
        <w:rPr>
          <w:rFonts w:ascii="Arial" w:hAnsi="Arial" w:cs="Arial"/>
          <w:sz w:val="24"/>
          <w:szCs w:val="24"/>
        </w:rPr>
        <w:t>ст. 197 («Фиктивное банкротство») Уголовного кодекса Российской Федерации</w:t>
      </w:r>
      <w:r>
        <w:rPr>
          <w:rFonts w:ascii="Arial" w:hAnsi="Arial" w:cs="Arial"/>
          <w:sz w:val="24"/>
          <w:szCs w:val="24"/>
        </w:rPr>
        <w:t xml:space="preserve"> предусмотрена уголовная ответственность за </w:t>
      </w:r>
      <w:r w:rsidR="000A0AD1" w:rsidRPr="000A0AD1">
        <w:rPr>
          <w:rFonts w:ascii="Arial" w:hAnsi="Arial" w:cs="Arial"/>
          <w:b/>
          <w:sz w:val="24"/>
          <w:szCs w:val="24"/>
        </w:rPr>
        <w:t>фиктивное банкротство,</w:t>
      </w:r>
      <w:r w:rsidR="000A0AD1" w:rsidRPr="000A0AD1">
        <w:rPr>
          <w:rFonts w:ascii="Arial" w:hAnsi="Arial" w:cs="Arial"/>
          <w:sz w:val="24"/>
          <w:szCs w:val="24"/>
        </w:rPr>
        <w:t xml:space="preserve">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а равно гражданином, в том числе индивидуальным предпринимателем, о своей несостоятельности, если это д</w:t>
      </w:r>
      <w:r>
        <w:rPr>
          <w:rFonts w:ascii="Arial" w:hAnsi="Arial" w:cs="Arial"/>
          <w:sz w:val="24"/>
          <w:szCs w:val="24"/>
        </w:rPr>
        <w:t xml:space="preserve">еяние причинило крупный ущерб. </w:t>
      </w:r>
    </w:p>
    <w:p w14:paraId="7C7EE033" w14:textId="77777777" w:rsidR="006876A3" w:rsidRDefault="006876A3" w:rsidP="00FF1FD2">
      <w:pPr>
        <w:ind w:firstLine="567"/>
        <w:jc w:val="both"/>
        <w:rPr>
          <w:rFonts w:ascii="Arial" w:hAnsi="Arial" w:cs="Arial"/>
          <w:sz w:val="24"/>
          <w:szCs w:val="24"/>
        </w:rPr>
      </w:pPr>
      <w:r>
        <w:rPr>
          <w:rFonts w:ascii="Arial" w:hAnsi="Arial" w:cs="Arial"/>
          <w:sz w:val="24"/>
          <w:szCs w:val="24"/>
        </w:rPr>
        <w:t>Положениями ст. 196 («Преднамеренное банкротство»)</w:t>
      </w:r>
      <w:r w:rsidRPr="006876A3">
        <w:rPr>
          <w:rFonts w:ascii="Arial" w:hAnsi="Arial" w:cs="Arial"/>
          <w:sz w:val="24"/>
          <w:szCs w:val="24"/>
        </w:rPr>
        <w:t xml:space="preserve"> </w:t>
      </w:r>
      <w:r>
        <w:rPr>
          <w:rFonts w:ascii="Arial" w:hAnsi="Arial" w:cs="Arial"/>
          <w:sz w:val="24"/>
          <w:szCs w:val="24"/>
        </w:rPr>
        <w:t xml:space="preserve">Уголовного кодекса Российской Федерации предусмотрена уголовная ответственность за </w:t>
      </w:r>
      <w:r w:rsidRPr="006876A3">
        <w:rPr>
          <w:rFonts w:ascii="Arial" w:hAnsi="Arial" w:cs="Arial"/>
          <w:b/>
          <w:sz w:val="24"/>
          <w:szCs w:val="24"/>
        </w:rPr>
        <w:t>преднамеренное банкротство</w:t>
      </w:r>
      <w:r w:rsidRPr="006876A3">
        <w:rPr>
          <w:rFonts w:ascii="Arial" w:hAnsi="Arial" w:cs="Arial"/>
          <w:sz w:val="24"/>
          <w:szCs w:val="24"/>
        </w:rPr>
        <w:t>, то есть совершение действий (бездействия), заведомо влекущих неспособность юридического лица или гражданина, в том числе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w:t>
      </w:r>
      <w:r>
        <w:rPr>
          <w:rFonts w:ascii="Arial" w:hAnsi="Arial" w:cs="Arial"/>
          <w:sz w:val="24"/>
          <w:szCs w:val="24"/>
        </w:rPr>
        <w:t>твие) причинили крупный ущерб. Более тяжкая ответственность предусмотрена за те же деяния, совершенные:</w:t>
      </w:r>
    </w:p>
    <w:p w14:paraId="2A6BF1B3" w14:textId="77777777" w:rsidR="006876A3" w:rsidRPr="006876A3" w:rsidRDefault="006876A3" w:rsidP="006876A3">
      <w:pPr>
        <w:ind w:firstLine="567"/>
        <w:jc w:val="both"/>
        <w:rPr>
          <w:rFonts w:ascii="Arial" w:hAnsi="Arial" w:cs="Arial"/>
          <w:sz w:val="24"/>
          <w:szCs w:val="24"/>
        </w:rPr>
      </w:pPr>
      <w:r w:rsidRPr="006876A3">
        <w:rPr>
          <w:rFonts w:ascii="Arial" w:hAnsi="Arial" w:cs="Arial"/>
          <w:sz w:val="24"/>
          <w:szCs w:val="24"/>
        </w:rPr>
        <w:t>а) лицом с использованием своего служебного положения или контролирующим должника лицом либо руководителем этого контролирующего лица;</w:t>
      </w:r>
    </w:p>
    <w:p w14:paraId="0A242C88" w14:textId="77777777" w:rsidR="006876A3" w:rsidRDefault="006876A3" w:rsidP="006876A3">
      <w:pPr>
        <w:ind w:firstLine="567"/>
        <w:jc w:val="both"/>
        <w:rPr>
          <w:rFonts w:ascii="Arial" w:hAnsi="Arial" w:cs="Arial"/>
          <w:sz w:val="24"/>
          <w:szCs w:val="24"/>
        </w:rPr>
      </w:pPr>
      <w:r w:rsidRPr="006876A3">
        <w:rPr>
          <w:rFonts w:ascii="Arial" w:hAnsi="Arial" w:cs="Arial"/>
          <w:sz w:val="24"/>
          <w:szCs w:val="24"/>
        </w:rPr>
        <w:t>б) группой лиц по предварительному сго</w:t>
      </w:r>
      <w:r>
        <w:rPr>
          <w:rFonts w:ascii="Arial" w:hAnsi="Arial" w:cs="Arial"/>
          <w:sz w:val="24"/>
          <w:szCs w:val="24"/>
        </w:rPr>
        <w:t>вору или организованной группой.</w:t>
      </w:r>
    </w:p>
    <w:p w14:paraId="28CD2258" w14:textId="77777777" w:rsidR="006876A3" w:rsidRPr="006876A3" w:rsidRDefault="006876A3" w:rsidP="006876A3">
      <w:pPr>
        <w:ind w:firstLine="567"/>
        <w:jc w:val="both"/>
        <w:rPr>
          <w:rFonts w:ascii="Arial" w:hAnsi="Arial" w:cs="Arial"/>
          <w:sz w:val="24"/>
          <w:szCs w:val="24"/>
        </w:rPr>
      </w:pPr>
      <w:r>
        <w:rPr>
          <w:rFonts w:ascii="Arial" w:hAnsi="Arial" w:cs="Arial"/>
          <w:sz w:val="24"/>
          <w:szCs w:val="24"/>
        </w:rPr>
        <w:t xml:space="preserve">Таким образом, по моему мнению, в данной ситуации в действиях руководства компании </w:t>
      </w:r>
      <w:r>
        <w:rPr>
          <w:rFonts w:ascii="Arial" w:hAnsi="Arial" w:cs="Arial"/>
          <w:sz w:val="24"/>
          <w:szCs w:val="24"/>
          <w:lang w:val="en-US"/>
        </w:rPr>
        <w:t>Petropavlovsk</w:t>
      </w:r>
      <w:r w:rsidRPr="00053D66">
        <w:rPr>
          <w:rFonts w:ascii="Arial" w:hAnsi="Arial" w:cs="Arial"/>
          <w:sz w:val="24"/>
          <w:szCs w:val="24"/>
        </w:rPr>
        <w:t xml:space="preserve"> </w:t>
      </w:r>
      <w:r>
        <w:rPr>
          <w:rFonts w:ascii="Arial" w:hAnsi="Arial" w:cs="Arial"/>
          <w:sz w:val="24"/>
          <w:szCs w:val="24"/>
          <w:lang w:val="en-US"/>
        </w:rPr>
        <w:t>PLC</w:t>
      </w:r>
      <w:r>
        <w:rPr>
          <w:rFonts w:ascii="Arial" w:hAnsi="Arial" w:cs="Arial"/>
          <w:sz w:val="24"/>
          <w:szCs w:val="24"/>
        </w:rPr>
        <w:t xml:space="preserve">, могут усматриваться признаки фиктивного банкротства или признаки преднамеренного банкротства. Поскольку данные действия руководства компании </w:t>
      </w:r>
      <w:r>
        <w:rPr>
          <w:rFonts w:ascii="Arial" w:hAnsi="Arial" w:cs="Arial"/>
          <w:sz w:val="24"/>
          <w:szCs w:val="24"/>
          <w:lang w:val="en-US"/>
        </w:rPr>
        <w:t>Petropavlovsk</w:t>
      </w:r>
      <w:r w:rsidRPr="00053D66">
        <w:rPr>
          <w:rFonts w:ascii="Arial" w:hAnsi="Arial" w:cs="Arial"/>
          <w:sz w:val="24"/>
          <w:szCs w:val="24"/>
        </w:rPr>
        <w:t xml:space="preserve"> </w:t>
      </w:r>
      <w:r>
        <w:rPr>
          <w:rFonts w:ascii="Arial" w:hAnsi="Arial" w:cs="Arial"/>
          <w:sz w:val="24"/>
          <w:szCs w:val="24"/>
          <w:lang w:val="en-US"/>
        </w:rPr>
        <w:t>PLC</w:t>
      </w:r>
      <w:r>
        <w:rPr>
          <w:rFonts w:ascii="Arial" w:hAnsi="Arial" w:cs="Arial"/>
          <w:sz w:val="24"/>
          <w:szCs w:val="24"/>
        </w:rPr>
        <w:t xml:space="preserve"> причинили ущерб всем без исключения акционерам компании, размер причиненного ущерба предварительно может быть оценен в совокупную стоимость акций компании до даты совершения соответствующих действий.</w:t>
      </w:r>
    </w:p>
    <w:p w14:paraId="60AB41A4" w14:textId="77777777" w:rsidR="00DC7D86" w:rsidRDefault="00DC7D86" w:rsidP="00DC7D86">
      <w:pPr>
        <w:ind w:firstLine="567"/>
        <w:jc w:val="both"/>
        <w:rPr>
          <w:rFonts w:ascii="Arial" w:hAnsi="Arial" w:cs="Arial"/>
          <w:sz w:val="24"/>
          <w:szCs w:val="24"/>
        </w:rPr>
      </w:pPr>
      <w:r>
        <w:rPr>
          <w:rFonts w:ascii="Arial" w:hAnsi="Arial" w:cs="Arial"/>
          <w:sz w:val="24"/>
          <w:szCs w:val="24"/>
        </w:rPr>
        <w:t xml:space="preserve">Кроме того, как следует из сообщений на официальном сайте компании </w:t>
      </w:r>
      <w:r>
        <w:rPr>
          <w:rFonts w:ascii="Arial" w:hAnsi="Arial" w:cs="Arial"/>
          <w:sz w:val="24"/>
          <w:szCs w:val="24"/>
          <w:lang w:val="en-US"/>
        </w:rPr>
        <w:t>Petropavlovsk</w:t>
      </w:r>
      <w:r w:rsidRPr="00053D66">
        <w:rPr>
          <w:rFonts w:ascii="Arial" w:hAnsi="Arial" w:cs="Arial"/>
          <w:sz w:val="24"/>
          <w:szCs w:val="24"/>
        </w:rPr>
        <w:t xml:space="preserve"> </w:t>
      </w:r>
      <w:r>
        <w:rPr>
          <w:rFonts w:ascii="Arial" w:hAnsi="Arial" w:cs="Arial"/>
          <w:sz w:val="24"/>
          <w:szCs w:val="24"/>
          <w:lang w:val="en-US"/>
        </w:rPr>
        <w:t>PLC</w:t>
      </w:r>
      <w:r>
        <w:rPr>
          <w:rFonts w:ascii="Arial" w:hAnsi="Arial" w:cs="Arial"/>
          <w:sz w:val="24"/>
          <w:szCs w:val="24"/>
        </w:rPr>
        <w:t xml:space="preserve">, в настоящий момент назначенная администрация компании </w:t>
      </w:r>
      <w:r>
        <w:rPr>
          <w:rFonts w:ascii="Arial" w:hAnsi="Arial" w:cs="Arial"/>
          <w:sz w:val="24"/>
          <w:szCs w:val="24"/>
          <w:lang w:val="en-US"/>
        </w:rPr>
        <w:t>Petropavlovsk</w:t>
      </w:r>
      <w:r w:rsidRPr="00053D66">
        <w:rPr>
          <w:rFonts w:ascii="Arial" w:hAnsi="Arial" w:cs="Arial"/>
          <w:sz w:val="24"/>
          <w:szCs w:val="24"/>
        </w:rPr>
        <w:t xml:space="preserve"> </w:t>
      </w:r>
      <w:r>
        <w:rPr>
          <w:rFonts w:ascii="Arial" w:hAnsi="Arial" w:cs="Arial"/>
          <w:sz w:val="24"/>
          <w:szCs w:val="24"/>
          <w:lang w:val="en-US"/>
        </w:rPr>
        <w:t>PLC</w:t>
      </w:r>
      <w:r>
        <w:rPr>
          <w:rFonts w:ascii="Arial" w:hAnsi="Arial" w:cs="Arial"/>
          <w:sz w:val="24"/>
          <w:szCs w:val="24"/>
        </w:rPr>
        <w:t xml:space="preserve"> предпринимает меры для заключения сделки </w:t>
      </w:r>
      <w:r w:rsidR="00A004FA">
        <w:rPr>
          <w:rFonts w:ascii="Arial" w:hAnsi="Arial" w:cs="Arial"/>
          <w:sz w:val="24"/>
          <w:szCs w:val="24"/>
        </w:rPr>
        <w:t xml:space="preserve">(и уже заключило определенные соглашения с покупателем) </w:t>
      </w:r>
      <w:r>
        <w:rPr>
          <w:rFonts w:ascii="Arial" w:hAnsi="Arial" w:cs="Arial"/>
          <w:sz w:val="24"/>
          <w:szCs w:val="24"/>
        </w:rPr>
        <w:t xml:space="preserve">по продаже активов компании, выручка от которой позволит исполнить обязательства перед кредиторами компании (в число которых </w:t>
      </w:r>
      <w:r w:rsidR="00A004FA">
        <w:rPr>
          <w:rFonts w:ascii="Arial" w:hAnsi="Arial" w:cs="Arial"/>
          <w:sz w:val="24"/>
          <w:szCs w:val="24"/>
        </w:rPr>
        <w:t xml:space="preserve">в качестве крупнейшего кредитора </w:t>
      </w:r>
      <w:r>
        <w:rPr>
          <w:rFonts w:ascii="Arial" w:hAnsi="Arial" w:cs="Arial"/>
          <w:sz w:val="24"/>
          <w:szCs w:val="24"/>
        </w:rPr>
        <w:t xml:space="preserve">входит и предполагаемый приобретатель активов компании </w:t>
      </w:r>
      <w:r>
        <w:rPr>
          <w:rFonts w:ascii="Arial" w:hAnsi="Arial" w:cs="Arial"/>
          <w:sz w:val="24"/>
          <w:szCs w:val="24"/>
          <w:lang w:val="en-US"/>
        </w:rPr>
        <w:t>Petropavlovsk</w:t>
      </w:r>
      <w:r w:rsidRPr="00053D66">
        <w:rPr>
          <w:rFonts w:ascii="Arial" w:hAnsi="Arial" w:cs="Arial"/>
          <w:sz w:val="24"/>
          <w:szCs w:val="24"/>
        </w:rPr>
        <w:t xml:space="preserve"> </w:t>
      </w:r>
      <w:r>
        <w:rPr>
          <w:rFonts w:ascii="Arial" w:hAnsi="Arial" w:cs="Arial"/>
          <w:sz w:val="24"/>
          <w:szCs w:val="24"/>
          <w:lang w:val="en-US"/>
        </w:rPr>
        <w:t>PLC</w:t>
      </w:r>
      <w:r>
        <w:rPr>
          <w:rFonts w:ascii="Arial" w:hAnsi="Arial" w:cs="Arial"/>
          <w:sz w:val="24"/>
          <w:szCs w:val="24"/>
        </w:rPr>
        <w:t xml:space="preserve">). При этом интересы акционеров компании </w:t>
      </w:r>
      <w:r>
        <w:rPr>
          <w:rFonts w:ascii="Arial" w:hAnsi="Arial" w:cs="Arial"/>
          <w:sz w:val="24"/>
          <w:szCs w:val="24"/>
          <w:lang w:val="en-US"/>
        </w:rPr>
        <w:t>Petropavlovsk</w:t>
      </w:r>
      <w:r w:rsidRPr="00053D66">
        <w:rPr>
          <w:rFonts w:ascii="Arial" w:hAnsi="Arial" w:cs="Arial"/>
          <w:sz w:val="24"/>
          <w:szCs w:val="24"/>
        </w:rPr>
        <w:t xml:space="preserve"> </w:t>
      </w:r>
      <w:r>
        <w:rPr>
          <w:rFonts w:ascii="Arial" w:hAnsi="Arial" w:cs="Arial"/>
          <w:sz w:val="24"/>
          <w:szCs w:val="24"/>
          <w:lang w:val="en-US"/>
        </w:rPr>
        <w:t>PLC</w:t>
      </w:r>
      <w:r w:rsidRPr="00053D66">
        <w:rPr>
          <w:rFonts w:ascii="Arial" w:hAnsi="Arial" w:cs="Arial"/>
          <w:sz w:val="24"/>
          <w:szCs w:val="24"/>
        </w:rPr>
        <w:t xml:space="preserve"> </w:t>
      </w:r>
      <w:r>
        <w:rPr>
          <w:rFonts w:ascii="Arial" w:hAnsi="Arial" w:cs="Arial"/>
          <w:sz w:val="24"/>
          <w:szCs w:val="24"/>
        </w:rPr>
        <w:t xml:space="preserve">учтены не будут, после завершения сделки по отчуждению активов компании </w:t>
      </w:r>
      <w:r>
        <w:rPr>
          <w:rFonts w:ascii="Arial" w:hAnsi="Arial" w:cs="Arial"/>
          <w:sz w:val="24"/>
          <w:szCs w:val="24"/>
          <w:lang w:val="en-US"/>
        </w:rPr>
        <w:t>Petropavlovsk</w:t>
      </w:r>
      <w:r w:rsidRPr="00053D66">
        <w:rPr>
          <w:rFonts w:ascii="Arial" w:hAnsi="Arial" w:cs="Arial"/>
          <w:sz w:val="24"/>
          <w:szCs w:val="24"/>
        </w:rPr>
        <w:t xml:space="preserve"> </w:t>
      </w:r>
      <w:r>
        <w:rPr>
          <w:rFonts w:ascii="Arial" w:hAnsi="Arial" w:cs="Arial"/>
          <w:sz w:val="24"/>
          <w:szCs w:val="24"/>
          <w:lang w:val="en-US"/>
        </w:rPr>
        <w:t>PLC</w:t>
      </w:r>
      <w:r w:rsidRPr="00053D66">
        <w:rPr>
          <w:rFonts w:ascii="Arial" w:hAnsi="Arial" w:cs="Arial"/>
          <w:sz w:val="24"/>
          <w:szCs w:val="24"/>
        </w:rPr>
        <w:t xml:space="preserve"> </w:t>
      </w:r>
      <w:r>
        <w:rPr>
          <w:rFonts w:ascii="Arial" w:hAnsi="Arial" w:cs="Arial"/>
          <w:sz w:val="24"/>
          <w:szCs w:val="24"/>
        </w:rPr>
        <w:t>акционеры останутся обладателями акций компании без активов.</w:t>
      </w:r>
    </w:p>
    <w:p w14:paraId="250208D8" w14:textId="77777777" w:rsidR="006876A3" w:rsidRDefault="00F41719" w:rsidP="00FF1FD2">
      <w:pPr>
        <w:ind w:firstLine="567"/>
        <w:jc w:val="both"/>
        <w:rPr>
          <w:rFonts w:ascii="Arial" w:hAnsi="Arial" w:cs="Arial"/>
          <w:sz w:val="24"/>
          <w:szCs w:val="24"/>
        </w:rPr>
      </w:pPr>
      <w:r>
        <w:rPr>
          <w:rFonts w:ascii="Arial" w:hAnsi="Arial" w:cs="Arial"/>
          <w:sz w:val="24"/>
          <w:szCs w:val="24"/>
        </w:rPr>
        <w:t>Положениями ст. 195 («Неправомерные действия при банкротстве»)</w:t>
      </w:r>
      <w:r w:rsidRPr="006876A3">
        <w:rPr>
          <w:rFonts w:ascii="Arial" w:hAnsi="Arial" w:cs="Arial"/>
          <w:sz w:val="24"/>
          <w:szCs w:val="24"/>
        </w:rPr>
        <w:t xml:space="preserve"> </w:t>
      </w:r>
      <w:r>
        <w:rPr>
          <w:rFonts w:ascii="Arial" w:hAnsi="Arial" w:cs="Arial"/>
          <w:sz w:val="24"/>
          <w:szCs w:val="24"/>
        </w:rPr>
        <w:t xml:space="preserve">Уголовного кодекса Российской Федерации предусмотрена уголовная ответственность за различные </w:t>
      </w:r>
      <w:r w:rsidRPr="00DC7D86">
        <w:rPr>
          <w:rFonts w:ascii="Arial" w:hAnsi="Arial" w:cs="Arial"/>
          <w:b/>
          <w:sz w:val="24"/>
          <w:szCs w:val="24"/>
        </w:rPr>
        <w:t>неправомерные действия при банкротстве</w:t>
      </w:r>
      <w:r>
        <w:rPr>
          <w:rFonts w:ascii="Arial" w:hAnsi="Arial" w:cs="Arial"/>
          <w:sz w:val="24"/>
          <w:szCs w:val="24"/>
        </w:rPr>
        <w:t>, в том числе:</w:t>
      </w:r>
    </w:p>
    <w:p w14:paraId="5A1A1F42" w14:textId="77777777" w:rsidR="00F41719" w:rsidRDefault="00F41719" w:rsidP="00F41719">
      <w:pPr>
        <w:pStyle w:val="a8"/>
        <w:numPr>
          <w:ilvl w:val="0"/>
          <w:numId w:val="1"/>
        </w:numPr>
        <w:ind w:left="0" w:firstLine="567"/>
        <w:jc w:val="both"/>
        <w:rPr>
          <w:rFonts w:ascii="Arial" w:hAnsi="Arial" w:cs="Arial"/>
          <w:sz w:val="24"/>
          <w:szCs w:val="24"/>
        </w:rPr>
      </w:pPr>
      <w:r w:rsidRPr="00F41719">
        <w:rPr>
          <w:rFonts w:ascii="Arial" w:hAnsi="Arial" w:cs="Arial"/>
          <w:sz w:val="24"/>
          <w:szCs w:val="24"/>
        </w:rPr>
        <w:t>Сокрытие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должника - юридического лица, гражданина, в том числе индивидуального предпринимателя, а равно сокрытие, уничтожение, фальсификация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крупный ущерб</w:t>
      </w:r>
      <w:r>
        <w:rPr>
          <w:rFonts w:ascii="Arial" w:hAnsi="Arial" w:cs="Arial"/>
          <w:sz w:val="24"/>
          <w:szCs w:val="24"/>
        </w:rPr>
        <w:t xml:space="preserve"> (ч. 1 ст. 195 УК РФ);</w:t>
      </w:r>
    </w:p>
    <w:p w14:paraId="372E0A2F" w14:textId="77777777" w:rsidR="00F41719" w:rsidRDefault="00F41719" w:rsidP="00DC7D86">
      <w:pPr>
        <w:pStyle w:val="a8"/>
        <w:numPr>
          <w:ilvl w:val="0"/>
          <w:numId w:val="1"/>
        </w:numPr>
        <w:ind w:left="0" w:firstLine="567"/>
        <w:jc w:val="both"/>
        <w:rPr>
          <w:rFonts w:ascii="Arial" w:hAnsi="Arial" w:cs="Arial"/>
          <w:sz w:val="24"/>
          <w:szCs w:val="24"/>
        </w:rPr>
      </w:pPr>
      <w:r w:rsidRPr="00F41719">
        <w:rPr>
          <w:rFonts w:ascii="Arial" w:hAnsi="Arial" w:cs="Arial"/>
          <w:sz w:val="24"/>
          <w:szCs w:val="24"/>
        </w:rPr>
        <w:lastRenderedPageBreak/>
        <w:t>Те же деяния, совершенные лицом с использованием своего служебного положения, а равно контролирующим должника лицом либо руководителем этого контролирующего лица</w:t>
      </w:r>
      <w:r w:rsidR="00DC7D86" w:rsidRPr="00DC7D86">
        <w:rPr>
          <w:rFonts w:ascii="Arial" w:hAnsi="Arial" w:cs="Arial"/>
          <w:sz w:val="24"/>
          <w:szCs w:val="24"/>
        </w:rPr>
        <w:t xml:space="preserve"> (</w:t>
      </w:r>
      <w:r w:rsidR="00DC7D86">
        <w:rPr>
          <w:rFonts w:ascii="Arial" w:hAnsi="Arial" w:cs="Arial"/>
          <w:sz w:val="24"/>
          <w:szCs w:val="24"/>
        </w:rPr>
        <w:t>ч. 1.1 ст. 195 УК РФ</w:t>
      </w:r>
      <w:r w:rsidR="00DC7D86" w:rsidRPr="00DC7D86">
        <w:rPr>
          <w:rFonts w:ascii="Arial" w:hAnsi="Arial" w:cs="Arial"/>
          <w:sz w:val="24"/>
          <w:szCs w:val="24"/>
        </w:rPr>
        <w:t>)</w:t>
      </w:r>
      <w:r w:rsidR="00DC7D86">
        <w:rPr>
          <w:rFonts w:ascii="Arial" w:hAnsi="Arial" w:cs="Arial"/>
          <w:sz w:val="24"/>
          <w:szCs w:val="24"/>
        </w:rPr>
        <w:t>;</w:t>
      </w:r>
    </w:p>
    <w:p w14:paraId="7C49736E" w14:textId="77777777" w:rsidR="00DC7D86" w:rsidRDefault="00DC7D86" w:rsidP="00DC7D86">
      <w:pPr>
        <w:pStyle w:val="a8"/>
        <w:numPr>
          <w:ilvl w:val="0"/>
          <w:numId w:val="1"/>
        </w:numPr>
        <w:ind w:left="0" w:firstLine="567"/>
        <w:jc w:val="both"/>
        <w:rPr>
          <w:rFonts w:ascii="Arial" w:hAnsi="Arial" w:cs="Arial"/>
          <w:sz w:val="24"/>
          <w:szCs w:val="24"/>
        </w:rPr>
      </w:pPr>
      <w:r w:rsidRPr="00DC7D86">
        <w:rPr>
          <w:rFonts w:ascii="Arial" w:hAnsi="Arial" w:cs="Arial"/>
          <w:sz w:val="24"/>
          <w:szCs w:val="24"/>
        </w:rPr>
        <w:t>Неправомерное удовлетворение имущественных требований отдельных кредиторов за счет имущества должника заведомо в ущерб другим кредиторам, если это действие совершено при наличии признаков банкротства и причинило крупный ущерб</w:t>
      </w:r>
      <w:r>
        <w:rPr>
          <w:rFonts w:ascii="Arial" w:hAnsi="Arial" w:cs="Arial"/>
          <w:sz w:val="24"/>
          <w:szCs w:val="24"/>
        </w:rPr>
        <w:t xml:space="preserve"> (ч. 2 ст. 195 УК РФ);</w:t>
      </w:r>
    </w:p>
    <w:p w14:paraId="28DE324E" w14:textId="77777777" w:rsidR="00DC7D86" w:rsidRPr="00F41719" w:rsidRDefault="00DC7D86" w:rsidP="00DC7D86">
      <w:pPr>
        <w:pStyle w:val="a8"/>
        <w:numPr>
          <w:ilvl w:val="0"/>
          <w:numId w:val="1"/>
        </w:numPr>
        <w:ind w:left="0" w:firstLine="567"/>
        <w:jc w:val="both"/>
        <w:rPr>
          <w:rFonts w:ascii="Arial" w:hAnsi="Arial" w:cs="Arial"/>
          <w:sz w:val="24"/>
          <w:szCs w:val="24"/>
        </w:rPr>
      </w:pPr>
      <w:r>
        <w:rPr>
          <w:rFonts w:ascii="Arial" w:hAnsi="Arial" w:cs="Arial"/>
          <w:sz w:val="24"/>
          <w:szCs w:val="24"/>
        </w:rPr>
        <w:t>Д</w:t>
      </w:r>
      <w:r w:rsidRPr="00DC7D86">
        <w:rPr>
          <w:rFonts w:ascii="Arial" w:hAnsi="Arial" w:cs="Arial"/>
          <w:sz w:val="24"/>
          <w:szCs w:val="24"/>
        </w:rPr>
        <w:t>еяние, предусмотренное частью второй настоящей статьи, совершенное арбитражным управляющим или председателем ликвидационной комиссии (ликвидатором), а равно контролирующим должника лицом либо руководителем этого контролирующего</w:t>
      </w:r>
      <w:r>
        <w:rPr>
          <w:rFonts w:ascii="Arial" w:hAnsi="Arial" w:cs="Arial"/>
          <w:sz w:val="24"/>
          <w:szCs w:val="24"/>
        </w:rPr>
        <w:t xml:space="preserve"> лица</w:t>
      </w:r>
      <w:r w:rsidRPr="00DC7D86">
        <w:rPr>
          <w:rFonts w:ascii="Arial" w:hAnsi="Arial" w:cs="Arial"/>
          <w:sz w:val="24"/>
          <w:szCs w:val="24"/>
        </w:rPr>
        <w:t xml:space="preserve"> </w:t>
      </w:r>
      <w:r>
        <w:rPr>
          <w:rFonts w:ascii="Arial" w:hAnsi="Arial" w:cs="Arial"/>
          <w:sz w:val="24"/>
          <w:szCs w:val="24"/>
        </w:rPr>
        <w:t>(ч. 2.1 ст. 195 УК РФ).</w:t>
      </w:r>
    </w:p>
    <w:p w14:paraId="6F3CB12D" w14:textId="77777777" w:rsidR="00DC7D86" w:rsidRDefault="00AD302E" w:rsidP="00FF1FD2">
      <w:pPr>
        <w:ind w:firstLine="567"/>
        <w:jc w:val="both"/>
        <w:rPr>
          <w:rFonts w:ascii="Arial" w:hAnsi="Arial" w:cs="Arial"/>
          <w:sz w:val="24"/>
          <w:szCs w:val="24"/>
        </w:rPr>
      </w:pPr>
      <w:r>
        <w:rPr>
          <w:rFonts w:ascii="Arial" w:hAnsi="Arial" w:cs="Arial"/>
          <w:sz w:val="24"/>
          <w:szCs w:val="24"/>
        </w:rPr>
        <w:t xml:space="preserve">Таким образом, в действиях назначенной администрации компании </w:t>
      </w:r>
      <w:r>
        <w:rPr>
          <w:rFonts w:ascii="Arial" w:hAnsi="Arial" w:cs="Arial"/>
          <w:sz w:val="24"/>
          <w:szCs w:val="24"/>
          <w:lang w:val="en-US"/>
        </w:rPr>
        <w:t>Petropavlovsk</w:t>
      </w:r>
      <w:r w:rsidRPr="00053D66">
        <w:rPr>
          <w:rFonts w:ascii="Arial" w:hAnsi="Arial" w:cs="Arial"/>
          <w:sz w:val="24"/>
          <w:szCs w:val="24"/>
        </w:rPr>
        <w:t xml:space="preserve"> </w:t>
      </w:r>
      <w:r>
        <w:rPr>
          <w:rFonts w:ascii="Arial" w:hAnsi="Arial" w:cs="Arial"/>
          <w:sz w:val="24"/>
          <w:szCs w:val="24"/>
          <w:lang w:val="en-US"/>
        </w:rPr>
        <w:t>PLC</w:t>
      </w:r>
      <w:r>
        <w:rPr>
          <w:rFonts w:ascii="Arial" w:hAnsi="Arial" w:cs="Arial"/>
          <w:sz w:val="24"/>
          <w:szCs w:val="24"/>
        </w:rPr>
        <w:t xml:space="preserve">, по моему мнению, усматриваются неправомерные действия при банкротстве компании </w:t>
      </w:r>
      <w:r>
        <w:rPr>
          <w:rFonts w:ascii="Arial" w:hAnsi="Arial" w:cs="Arial"/>
          <w:sz w:val="24"/>
          <w:szCs w:val="24"/>
          <w:lang w:val="en-US"/>
        </w:rPr>
        <w:t>Petropavlovsk</w:t>
      </w:r>
      <w:r w:rsidRPr="00053D66">
        <w:rPr>
          <w:rFonts w:ascii="Arial" w:hAnsi="Arial" w:cs="Arial"/>
          <w:sz w:val="24"/>
          <w:szCs w:val="24"/>
        </w:rPr>
        <w:t xml:space="preserve"> </w:t>
      </w:r>
      <w:r>
        <w:rPr>
          <w:rFonts w:ascii="Arial" w:hAnsi="Arial" w:cs="Arial"/>
          <w:sz w:val="24"/>
          <w:szCs w:val="24"/>
          <w:lang w:val="en-US"/>
        </w:rPr>
        <w:t>PLC</w:t>
      </w:r>
      <w:r w:rsidR="00DC7D86">
        <w:rPr>
          <w:rFonts w:ascii="Arial" w:hAnsi="Arial" w:cs="Arial"/>
          <w:sz w:val="24"/>
          <w:szCs w:val="24"/>
        </w:rPr>
        <w:t xml:space="preserve">, в частности – отчуждение имущества должника-юридического лица, совершенные с использованием служебного положения фактически контролирующим должника лицом, при наличии признаков банкротства компании </w:t>
      </w:r>
      <w:r w:rsidR="00DC7D86">
        <w:rPr>
          <w:rFonts w:ascii="Arial" w:hAnsi="Arial" w:cs="Arial"/>
          <w:sz w:val="24"/>
          <w:szCs w:val="24"/>
          <w:lang w:val="en-US"/>
        </w:rPr>
        <w:t>Petropavlovsk</w:t>
      </w:r>
      <w:r w:rsidR="00DC7D86" w:rsidRPr="00053D66">
        <w:rPr>
          <w:rFonts w:ascii="Arial" w:hAnsi="Arial" w:cs="Arial"/>
          <w:sz w:val="24"/>
          <w:szCs w:val="24"/>
        </w:rPr>
        <w:t xml:space="preserve"> </w:t>
      </w:r>
      <w:r w:rsidR="00DC7D86">
        <w:rPr>
          <w:rFonts w:ascii="Arial" w:hAnsi="Arial" w:cs="Arial"/>
          <w:sz w:val="24"/>
          <w:szCs w:val="24"/>
          <w:lang w:val="en-US"/>
        </w:rPr>
        <w:t>PLC</w:t>
      </w:r>
      <w:r w:rsidR="00DC7D86">
        <w:rPr>
          <w:rFonts w:ascii="Arial" w:hAnsi="Arial" w:cs="Arial"/>
          <w:sz w:val="24"/>
          <w:szCs w:val="24"/>
        </w:rPr>
        <w:t xml:space="preserve"> и причинили крупный ущерб ее акционерам, поскольку условия продажи активов компании </w:t>
      </w:r>
      <w:r w:rsidR="00DC7D86">
        <w:rPr>
          <w:rFonts w:ascii="Arial" w:hAnsi="Arial" w:cs="Arial"/>
          <w:sz w:val="24"/>
          <w:szCs w:val="24"/>
          <w:lang w:val="en-US"/>
        </w:rPr>
        <w:t>Petropavlovsk</w:t>
      </w:r>
      <w:r w:rsidR="00DC7D86" w:rsidRPr="00053D66">
        <w:rPr>
          <w:rFonts w:ascii="Arial" w:hAnsi="Arial" w:cs="Arial"/>
          <w:sz w:val="24"/>
          <w:szCs w:val="24"/>
        </w:rPr>
        <w:t xml:space="preserve"> </w:t>
      </w:r>
      <w:r w:rsidR="00DC7D86">
        <w:rPr>
          <w:rFonts w:ascii="Arial" w:hAnsi="Arial" w:cs="Arial"/>
          <w:sz w:val="24"/>
          <w:szCs w:val="24"/>
          <w:lang w:val="en-US"/>
        </w:rPr>
        <w:t>PLC</w:t>
      </w:r>
      <w:r w:rsidR="00DC7D86">
        <w:rPr>
          <w:rFonts w:ascii="Arial" w:hAnsi="Arial" w:cs="Arial"/>
          <w:sz w:val="24"/>
          <w:szCs w:val="24"/>
        </w:rPr>
        <w:t xml:space="preserve"> предусматривают не предусматривают покрытие требований акционеров компании. </w:t>
      </w:r>
    </w:p>
    <w:p w14:paraId="0665F932" w14:textId="77777777" w:rsidR="00AD302E" w:rsidRPr="00DC7D86" w:rsidRDefault="00DC7D86" w:rsidP="00FF1FD2">
      <w:pPr>
        <w:ind w:firstLine="567"/>
        <w:jc w:val="both"/>
        <w:rPr>
          <w:rFonts w:ascii="Arial" w:hAnsi="Arial" w:cs="Arial"/>
          <w:sz w:val="24"/>
          <w:szCs w:val="24"/>
        </w:rPr>
      </w:pPr>
      <w:r>
        <w:rPr>
          <w:rFonts w:ascii="Arial" w:hAnsi="Arial" w:cs="Arial"/>
          <w:sz w:val="24"/>
          <w:szCs w:val="24"/>
        </w:rPr>
        <w:t xml:space="preserve">Кроме того, в действиях назначенной администрации компании </w:t>
      </w:r>
      <w:r>
        <w:rPr>
          <w:rFonts w:ascii="Arial" w:hAnsi="Arial" w:cs="Arial"/>
          <w:sz w:val="24"/>
          <w:szCs w:val="24"/>
          <w:lang w:val="en-US"/>
        </w:rPr>
        <w:t>Petropavlovsk</w:t>
      </w:r>
      <w:r w:rsidRPr="00053D66">
        <w:rPr>
          <w:rFonts w:ascii="Arial" w:hAnsi="Arial" w:cs="Arial"/>
          <w:sz w:val="24"/>
          <w:szCs w:val="24"/>
        </w:rPr>
        <w:t xml:space="preserve"> </w:t>
      </w:r>
      <w:r>
        <w:rPr>
          <w:rFonts w:ascii="Arial" w:hAnsi="Arial" w:cs="Arial"/>
          <w:sz w:val="24"/>
          <w:szCs w:val="24"/>
          <w:lang w:val="en-US"/>
        </w:rPr>
        <w:t>PLC</w:t>
      </w:r>
      <w:r w:rsidR="00A004FA">
        <w:rPr>
          <w:rFonts w:ascii="Arial" w:hAnsi="Arial" w:cs="Arial"/>
          <w:sz w:val="24"/>
          <w:szCs w:val="24"/>
        </w:rPr>
        <w:t>, по моему мнению, усматривае</w:t>
      </w:r>
      <w:r>
        <w:rPr>
          <w:rFonts w:ascii="Arial" w:hAnsi="Arial" w:cs="Arial"/>
          <w:sz w:val="24"/>
          <w:szCs w:val="24"/>
        </w:rPr>
        <w:t xml:space="preserve">тся </w:t>
      </w:r>
      <w:r w:rsidR="00A004FA">
        <w:rPr>
          <w:rFonts w:ascii="Arial" w:hAnsi="Arial" w:cs="Arial"/>
          <w:sz w:val="24"/>
          <w:szCs w:val="24"/>
        </w:rPr>
        <w:t>совершение</w:t>
      </w:r>
      <w:r>
        <w:rPr>
          <w:rFonts w:ascii="Arial" w:hAnsi="Arial" w:cs="Arial"/>
          <w:sz w:val="24"/>
          <w:szCs w:val="24"/>
        </w:rPr>
        <w:t xml:space="preserve"> неправомерных действий при банкротстве компании </w:t>
      </w:r>
      <w:r>
        <w:rPr>
          <w:rFonts w:ascii="Arial" w:hAnsi="Arial" w:cs="Arial"/>
          <w:sz w:val="24"/>
          <w:szCs w:val="24"/>
          <w:lang w:val="en-US"/>
        </w:rPr>
        <w:t>Petropavlovsk</w:t>
      </w:r>
      <w:r w:rsidRPr="00053D66">
        <w:rPr>
          <w:rFonts w:ascii="Arial" w:hAnsi="Arial" w:cs="Arial"/>
          <w:sz w:val="24"/>
          <w:szCs w:val="24"/>
        </w:rPr>
        <w:t xml:space="preserve"> </w:t>
      </w:r>
      <w:r>
        <w:rPr>
          <w:rFonts w:ascii="Arial" w:hAnsi="Arial" w:cs="Arial"/>
          <w:sz w:val="24"/>
          <w:szCs w:val="24"/>
          <w:lang w:val="en-US"/>
        </w:rPr>
        <w:t>PLC</w:t>
      </w:r>
      <w:r>
        <w:rPr>
          <w:rFonts w:ascii="Arial" w:hAnsi="Arial" w:cs="Arial"/>
          <w:sz w:val="24"/>
          <w:szCs w:val="24"/>
        </w:rPr>
        <w:t xml:space="preserve"> в виде осознанной умышленной продажи активов компании по явно заниженной стоимости, что приведет к неправомерному удовлетворению </w:t>
      </w:r>
      <w:r w:rsidRPr="00DC7D86">
        <w:rPr>
          <w:rFonts w:ascii="Arial" w:hAnsi="Arial" w:cs="Arial"/>
          <w:sz w:val="24"/>
          <w:szCs w:val="24"/>
        </w:rPr>
        <w:t>требований отдельных кредиторов за счет имущества должника заведомо в ущерб другим кредиторам</w:t>
      </w:r>
      <w:r>
        <w:rPr>
          <w:rFonts w:ascii="Arial" w:hAnsi="Arial" w:cs="Arial"/>
          <w:sz w:val="24"/>
          <w:szCs w:val="24"/>
        </w:rPr>
        <w:t xml:space="preserve"> (акционерам компании)</w:t>
      </w:r>
      <w:r w:rsidRPr="00DC7D86">
        <w:rPr>
          <w:rFonts w:ascii="Arial" w:hAnsi="Arial" w:cs="Arial"/>
          <w:sz w:val="24"/>
          <w:szCs w:val="24"/>
        </w:rPr>
        <w:t>,</w:t>
      </w:r>
      <w:r>
        <w:rPr>
          <w:rFonts w:ascii="Arial" w:hAnsi="Arial" w:cs="Arial"/>
          <w:sz w:val="24"/>
          <w:szCs w:val="24"/>
        </w:rPr>
        <w:t xml:space="preserve"> совершенных назначенными лицами администрации компании </w:t>
      </w:r>
      <w:r>
        <w:rPr>
          <w:rFonts w:ascii="Arial" w:hAnsi="Arial" w:cs="Arial"/>
          <w:sz w:val="24"/>
          <w:szCs w:val="24"/>
          <w:lang w:val="en-US"/>
        </w:rPr>
        <w:t>Petropavlovsk</w:t>
      </w:r>
      <w:r w:rsidRPr="00053D66">
        <w:rPr>
          <w:rFonts w:ascii="Arial" w:hAnsi="Arial" w:cs="Arial"/>
          <w:sz w:val="24"/>
          <w:szCs w:val="24"/>
        </w:rPr>
        <w:t xml:space="preserve"> </w:t>
      </w:r>
      <w:r>
        <w:rPr>
          <w:rFonts w:ascii="Arial" w:hAnsi="Arial" w:cs="Arial"/>
          <w:sz w:val="24"/>
          <w:szCs w:val="24"/>
          <w:lang w:val="en-US"/>
        </w:rPr>
        <w:t>PLC</w:t>
      </w:r>
      <w:r>
        <w:rPr>
          <w:rFonts w:ascii="Arial" w:hAnsi="Arial" w:cs="Arial"/>
          <w:sz w:val="24"/>
          <w:szCs w:val="24"/>
        </w:rPr>
        <w:t xml:space="preserve"> (фактическими контролирующими должника лицами) </w:t>
      </w:r>
      <w:r w:rsidR="00A004FA">
        <w:rPr>
          <w:rFonts w:ascii="Arial" w:hAnsi="Arial" w:cs="Arial"/>
          <w:sz w:val="24"/>
          <w:szCs w:val="24"/>
        </w:rPr>
        <w:t xml:space="preserve">при наличии признаков банкротства компании </w:t>
      </w:r>
      <w:r w:rsidR="00A004FA">
        <w:rPr>
          <w:rFonts w:ascii="Arial" w:hAnsi="Arial" w:cs="Arial"/>
          <w:sz w:val="24"/>
          <w:szCs w:val="24"/>
          <w:lang w:val="en-US"/>
        </w:rPr>
        <w:t>Petropavlovsk</w:t>
      </w:r>
      <w:r w:rsidR="00A004FA" w:rsidRPr="00053D66">
        <w:rPr>
          <w:rFonts w:ascii="Arial" w:hAnsi="Arial" w:cs="Arial"/>
          <w:sz w:val="24"/>
          <w:szCs w:val="24"/>
        </w:rPr>
        <w:t xml:space="preserve"> </w:t>
      </w:r>
      <w:r w:rsidR="00A004FA">
        <w:rPr>
          <w:rFonts w:ascii="Arial" w:hAnsi="Arial" w:cs="Arial"/>
          <w:sz w:val="24"/>
          <w:szCs w:val="24"/>
          <w:lang w:val="en-US"/>
        </w:rPr>
        <w:t>PLC</w:t>
      </w:r>
      <w:r w:rsidR="00A004FA">
        <w:rPr>
          <w:rFonts w:ascii="Arial" w:hAnsi="Arial" w:cs="Arial"/>
          <w:sz w:val="24"/>
          <w:szCs w:val="24"/>
        </w:rPr>
        <w:t xml:space="preserve"> и причинят крупный ущерб ее акционерам</w:t>
      </w:r>
    </w:p>
    <w:p w14:paraId="1115B1BB" w14:textId="77777777" w:rsidR="005E64BB" w:rsidRPr="005E64BB" w:rsidRDefault="00AD302E" w:rsidP="005E64BB">
      <w:pPr>
        <w:ind w:firstLine="567"/>
        <w:jc w:val="both"/>
        <w:rPr>
          <w:rFonts w:ascii="Arial" w:hAnsi="Arial" w:cs="Arial"/>
          <w:sz w:val="24"/>
          <w:szCs w:val="24"/>
        </w:rPr>
      </w:pPr>
      <w:r>
        <w:rPr>
          <w:rFonts w:ascii="Arial" w:hAnsi="Arial" w:cs="Arial"/>
          <w:sz w:val="24"/>
          <w:szCs w:val="24"/>
        </w:rPr>
        <w:t xml:space="preserve">По моему мнению, поскольку </w:t>
      </w:r>
      <w:r w:rsidR="000A0AD1">
        <w:rPr>
          <w:rFonts w:ascii="Arial" w:hAnsi="Arial" w:cs="Arial"/>
          <w:sz w:val="24"/>
          <w:szCs w:val="24"/>
        </w:rPr>
        <w:t>акции компании</w:t>
      </w:r>
      <w:r>
        <w:rPr>
          <w:rFonts w:ascii="Arial" w:hAnsi="Arial" w:cs="Arial"/>
          <w:sz w:val="24"/>
          <w:szCs w:val="24"/>
        </w:rPr>
        <w:t xml:space="preserve"> </w:t>
      </w:r>
      <w:r>
        <w:rPr>
          <w:rFonts w:ascii="Arial" w:hAnsi="Arial" w:cs="Arial"/>
          <w:sz w:val="24"/>
          <w:szCs w:val="24"/>
          <w:lang w:val="en-US"/>
        </w:rPr>
        <w:t>Petropavlovsk</w:t>
      </w:r>
      <w:r w:rsidRPr="00053D66">
        <w:rPr>
          <w:rFonts w:ascii="Arial" w:hAnsi="Arial" w:cs="Arial"/>
          <w:sz w:val="24"/>
          <w:szCs w:val="24"/>
        </w:rPr>
        <w:t xml:space="preserve"> </w:t>
      </w:r>
      <w:r>
        <w:rPr>
          <w:rFonts w:ascii="Arial" w:hAnsi="Arial" w:cs="Arial"/>
          <w:sz w:val="24"/>
          <w:szCs w:val="24"/>
          <w:lang w:val="en-US"/>
        </w:rPr>
        <w:t>PLC</w:t>
      </w:r>
      <w:r w:rsidR="000A0AD1">
        <w:rPr>
          <w:rFonts w:ascii="Arial" w:hAnsi="Arial" w:cs="Arial"/>
          <w:sz w:val="24"/>
          <w:szCs w:val="24"/>
        </w:rPr>
        <w:t xml:space="preserve"> </w:t>
      </w:r>
      <w:proofErr w:type="spellStart"/>
      <w:r w:rsidR="000A0AD1">
        <w:rPr>
          <w:rFonts w:ascii="Arial" w:hAnsi="Arial" w:cs="Arial"/>
          <w:sz w:val="24"/>
          <w:szCs w:val="24"/>
        </w:rPr>
        <w:t>листинговались</w:t>
      </w:r>
      <w:proofErr w:type="spellEnd"/>
      <w:r w:rsidR="000A0AD1">
        <w:rPr>
          <w:rFonts w:ascii="Arial" w:hAnsi="Arial" w:cs="Arial"/>
          <w:sz w:val="24"/>
          <w:szCs w:val="24"/>
        </w:rPr>
        <w:t xml:space="preserve"> и торговали</w:t>
      </w:r>
      <w:r>
        <w:rPr>
          <w:rFonts w:ascii="Arial" w:hAnsi="Arial" w:cs="Arial"/>
          <w:sz w:val="24"/>
          <w:szCs w:val="24"/>
        </w:rPr>
        <w:t xml:space="preserve">сь на </w:t>
      </w:r>
      <w:proofErr w:type="spellStart"/>
      <w:r>
        <w:rPr>
          <w:rFonts w:ascii="Arial" w:hAnsi="Arial" w:cs="Arial"/>
          <w:sz w:val="24"/>
          <w:szCs w:val="24"/>
        </w:rPr>
        <w:t>Мосбирже</w:t>
      </w:r>
      <w:proofErr w:type="spellEnd"/>
      <w:r>
        <w:rPr>
          <w:rFonts w:ascii="Arial" w:hAnsi="Arial" w:cs="Arial"/>
          <w:sz w:val="24"/>
          <w:szCs w:val="24"/>
        </w:rPr>
        <w:t xml:space="preserve"> на территории Российской Федерации, и </w:t>
      </w:r>
      <w:r w:rsidR="005E64BB">
        <w:rPr>
          <w:rFonts w:ascii="Arial" w:hAnsi="Arial" w:cs="Arial"/>
          <w:sz w:val="24"/>
          <w:szCs w:val="24"/>
        </w:rPr>
        <w:t xml:space="preserve">акционеры компании – это, в том числе, российские граждане, приобретавшие акции компании на </w:t>
      </w:r>
      <w:proofErr w:type="spellStart"/>
      <w:r w:rsidR="005E64BB">
        <w:rPr>
          <w:rFonts w:ascii="Arial" w:hAnsi="Arial" w:cs="Arial"/>
          <w:sz w:val="24"/>
          <w:szCs w:val="24"/>
        </w:rPr>
        <w:t>Мосбирже</w:t>
      </w:r>
      <w:proofErr w:type="spellEnd"/>
      <w:r w:rsidR="005E64BB">
        <w:rPr>
          <w:rFonts w:ascii="Arial" w:hAnsi="Arial" w:cs="Arial"/>
          <w:sz w:val="24"/>
          <w:szCs w:val="24"/>
        </w:rPr>
        <w:t xml:space="preserve">, функционирующей на территории Российской Федерации, на деятельность данной компании распространяется действие российских законов, в том числе норм российского уголовного законодательства. Действия руководства компании </w:t>
      </w:r>
      <w:r w:rsidR="005E64BB">
        <w:rPr>
          <w:rFonts w:ascii="Arial" w:hAnsi="Arial" w:cs="Arial"/>
          <w:sz w:val="24"/>
          <w:szCs w:val="24"/>
          <w:lang w:val="en-US"/>
        </w:rPr>
        <w:t>Petropavlovsk</w:t>
      </w:r>
      <w:r w:rsidR="005E64BB" w:rsidRPr="00053D66">
        <w:rPr>
          <w:rFonts w:ascii="Arial" w:hAnsi="Arial" w:cs="Arial"/>
          <w:sz w:val="24"/>
          <w:szCs w:val="24"/>
        </w:rPr>
        <w:t xml:space="preserve"> </w:t>
      </w:r>
      <w:r w:rsidR="005E64BB">
        <w:rPr>
          <w:rFonts w:ascii="Arial" w:hAnsi="Arial" w:cs="Arial"/>
          <w:sz w:val="24"/>
          <w:szCs w:val="24"/>
          <w:lang w:val="en-US"/>
        </w:rPr>
        <w:t>PLC</w:t>
      </w:r>
      <w:r w:rsidR="005E64BB">
        <w:rPr>
          <w:rFonts w:ascii="Arial" w:hAnsi="Arial" w:cs="Arial"/>
          <w:sz w:val="24"/>
          <w:szCs w:val="24"/>
        </w:rPr>
        <w:t xml:space="preserve"> и действия назначенной администрации компании </w:t>
      </w:r>
      <w:r w:rsidR="005E64BB">
        <w:rPr>
          <w:rFonts w:ascii="Arial" w:hAnsi="Arial" w:cs="Arial"/>
          <w:sz w:val="24"/>
          <w:szCs w:val="24"/>
          <w:lang w:val="en-US"/>
        </w:rPr>
        <w:t>Petropavlovsk</w:t>
      </w:r>
      <w:r w:rsidR="005E64BB" w:rsidRPr="00053D66">
        <w:rPr>
          <w:rFonts w:ascii="Arial" w:hAnsi="Arial" w:cs="Arial"/>
          <w:sz w:val="24"/>
          <w:szCs w:val="24"/>
        </w:rPr>
        <w:t xml:space="preserve"> </w:t>
      </w:r>
      <w:r w:rsidR="005E64BB">
        <w:rPr>
          <w:rFonts w:ascii="Arial" w:hAnsi="Arial" w:cs="Arial"/>
          <w:sz w:val="24"/>
          <w:szCs w:val="24"/>
          <w:lang w:val="en-US"/>
        </w:rPr>
        <w:t>PLC</w:t>
      </w:r>
      <w:r w:rsidR="005E64BB">
        <w:rPr>
          <w:rFonts w:ascii="Arial" w:hAnsi="Arial" w:cs="Arial"/>
          <w:sz w:val="24"/>
          <w:szCs w:val="24"/>
        </w:rPr>
        <w:t xml:space="preserve"> нарушают мои права как акционера компании, поскольку ведут и/или привели к неблагоприятным для меня экономическим последствиям вследствие нарушения законодательства, в том числе, российского.</w:t>
      </w:r>
    </w:p>
    <w:p w14:paraId="0850201D" w14:textId="77777777" w:rsidR="0072233A" w:rsidRDefault="0072233A" w:rsidP="00542CEF">
      <w:pPr>
        <w:ind w:firstLine="567"/>
        <w:jc w:val="both"/>
        <w:rPr>
          <w:rFonts w:ascii="Arial" w:hAnsi="Arial" w:cs="Arial"/>
          <w:sz w:val="24"/>
          <w:szCs w:val="24"/>
        </w:rPr>
      </w:pPr>
      <w:r>
        <w:rPr>
          <w:rFonts w:ascii="Arial" w:hAnsi="Arial" w:cs="Arial"/>
          <w:sz w:val="24"/>
          <w:szCs w:val="24"/>
        </w:rPr>
        <w:t xml:space="preserve">Я не исключаю, что компанией </w:t>
      </w:r>
      <w:r>
        <w:rPr>
          <w:rFonts w:ascii="Arial" w:hAnsi="Arial" w:cs="Arial"/>
          <w:sz w:val="24"/>
          <w:szCs w:val="24"/>
          <w:lang w:val="en-US"/>
        </w:rPr>
        <w:t>Petropavlovsk</w:t>
      </w:r>
      <w:r w:rsidRPr="00053D66">
        <w:rPr>
          <w:rFonts w:ascii="Arial" w:hAnsi="Arial" w:cs="Arial"/>
          <w:sz w:val="24"/>
          <w:szCs w:val="24"/>
        </w:rPr>
        <w:t xml:space="preserve"> </w:t>
      </w:r>
      <w:r>
        <w:rPr>
          <w:rFonts w:ascii="Arial" w:hAnsi="Arial" w:cs="Arial"/>
          <w:sz w:val="24"/>
          <w:szCs w:val="24"/>
          <w:lang w:val="en-US"/>
        </w:rPr>
        <w:t>PLC</w:t>
      </w:r>
      <w:r>
        <w:rPr>
          <w:rFonts w:ascii="Arial" w:hAnsi="Arial" w:cs="Arial"/>
          <w:sz w:val="24"/>
          <w:szCs w:val="24"/>
        </w:rPr>
        <w:t xml:space="preserve"> были допущены и другие нарушения требований российского законодательства, которые эта компания обязана соблюдать в силу допуска к листингу и торгам на </w:t>
      </w:r>
      <w:proofErr w:type="spellStart"/>
      <w:r>
        <w:rPr>
          <w:rFonts w:ascii="Arial" w:hAnsi="Arial" w:cs="Arial"/>
          <w:sz w:val="24"/>
          <w:szCs w:val="24"/>
        </w:rPr>
        <w:t>Мосбирже</w:t>
      </w:r>
      <w:proofErr w:type="spellEnd"/>
      <w:r>
        <w:rPr>
          <w:rFonts w:ascii="Arial" w:hAnsi="Arial" w:cs="Arial"/>
          <w:sz w:val="24"/>
          <w:szCs w:val="24"/>
        </w:rPr>
        <w:t>, и контроль за с</w:t>
      </w:r>
      <w:r w:rsidR="005E64BB">
        <w:rPr>
          <w:rFonts w:ascii="Arial" w:hAnsi="Arial" w:cs="Arial"/>
          <w:sz w:val="24"/>
          <w:szCs w:val="24"/>
        </w:rPr>
        <w:t>облюдением которого осуществляют компетентные органы России</w:t>
      </w:r>
      <w:r>
        <w:rPr>
          <w:rFonts w:ascii="Arial" w:hAnsi="Arial" w:cs="Arial"/>
          <w:sz w:val="24"/>
          <w:szCs w:val="24"/>
        </w:rPr>
        <w:t>.</w:t>
      </w:r>
    </w:p>
    <w:p w14:paraId="04ECAF76" w14:textId="6435B4D7" w:rsidR="00665E9B" w:rsidRDefault="00477D9F" w:rsidP="00542CEF">
      <w:pPr>
        <w:ind w:firstLine="567"/>
        <w:jc w:val="both"/>
      </w:pPr>
      <w:r>
        <w:rPr>
          <w:rFonts w:ascii="Arial" w:hAnsi="Arial" w:cs="Arial"/>
          <w:sz w:val="24"/>
          <w:szCs w:val="24"/>
        </w:rPr>
        <w:t>В июле 2022 года созда</w:t>
      </w:r>
      <w:r w:rsidR="00FF2CD5">
        <w:rPr>
          <w:rFonts w:ascii="Arial" w:hAnsi="Arial" w:cs="Arial"/>
          <w:sz w:val="24"/>
          <w:szCs w:val="24"/>
        </w:rPr>
        <w:t>на</w:t>
      </w:r>
      <w:r>
        <w:rPr>
          <w:rFonts w:ascii="Arial" w:hAnsi="Arial" w:cs="Arial"/>
          <w:sz w:val="24"/>
          <w:szCs w:val="24"/>
        </w:rPr>
        <w:t xml:space="preserve"> петици</w:t>
      </w:r>
      <w:r w:rsidR="00FF2CD5">
        <w:rPr>
          <w:rFonts w:ascii="Arial" w:hAnsi="Arial" w:cs="Arial"/>
          <w:sz w:val="24"/>
          <w:szCs w:val="24"/>
        </w:rPr>
        <w:t>я</w:t>
      </w:r>
      <w:r>
        <w:rPr>
          <w:rFonts w:ascii="Arial" w:hAnsi="Arial" w:cs="Arial"/>
          <w:sz w:val="24"/>
          <w:szCs w:val="24"/>
        </w:rPr>
        <w:t xml:space="preserve"> на сайте </w:t>
      </w:r>
      <w:r>
        <w:rPr>
          <w:rFonts w:ascii="Arial" w:hAnsi="Arial" w:cs="Arial"/>
          <w:sz w:val="24"/>
          <w:szCs w:val="24"/>
          <w:lang w:val="en-US"/>
        </w:rPr>
        <w:t>change</w:t>
      </w:r>
      <w:r w:rsidRPr="00477D9F">
        <w:rPr>
          <w:rFonts w:ascii="Arial" w:hAnsi="Arial" w:cs="Arial"/>
          <w:sz w:val="24"/>
          <w:szCs w:val="24"/>
        </w:rPr>
        <w:t>.</w:t>
      </w:r>
      <w:r>
        <w:rPr>
          <w:rFonts w:ascii="Arial" w:hAnsi="Arial" w:cs="Arial"/>
          <w:sz w:val="24"/>
          <w:szCs w:val="24"/>
          <w:lang w:val="en-US"/>
        </w:rPr>
        <w:t>org</w:t>
      </w:r>
      <w:r w:rsidRPr="00477D9F">
        <w:rPr>
          <w:rFonts w:ascii="Arial" w:hAnsi="Arial" w:cs="Arial"/>
          <w:sz w:val="24"/>
          <w:szCs w:val="24"/>
        </w:rPr>
        <w:t xml:space="preserve">, </w:t>
      </w:r>
      <w:r>
        <w:rPr>
          <w:rFonts w:ascii="Arial" w:hAnsi="Arial" w:cs="Arial"/>
          <w:sz w:val="24"/>
          <w:szCs w:val="24"/>
        </w:rPr>
        <w:t xml:space="preserve">целью которой является привлечение внимание к проблеме банкротства </w:t>
      </w:r>
      <w:r>
        <w:rPr>
          <w:rFonts w:ascii="Arial" w:hAnsi="Arial" w:cs="Arial"/>
          <w:sz w:val="24"/>
          <w:szCs w:val="24"/>
          <w:lang w:val="en-US"/>
        </w:rPr>
        <w:t>Petropavlovsk</w:t>
      </w:r>
      <w:r w:rsidRPr="00477D9F">
        <w:rPr>
          <w:rFonts w:ascii="Arial" w:hAnsi="Arial" w:cs="Arial"/>
          <w:sz w:val="24"/>
          <w:szCs w:val="24"/>
        </w:rPr>
        <w:t xml:space="preserve"> </w:t>
      </w:r>
      <w:r w:rsidR="00AF4458">
        <w:rPr>
          <w:rFonts w:ascii="Arial" w:hAnsi="Arial" w:cs="Arial"/>
          <w:sz w:val="24"/>
          <w:szCs w:val="24"/>
          <w:lang w:val="en-US"/>
        </w:rPr>
        <w:t>PLC</w:t>
      </w:r>
      <w:r w:rsidR="00AF4458">
        <w:rPr>
          <w:rFonts w:ascii="Arial" w:hAnsi="Arial" w:cs="Arial"/>
          <w:sz w:val="24"/>
          <w:szCs w:val="24"/>
        </w:rPr>
        <w:t xml:space="preserve"> со стороны правоохранительных и надзорных органов, конечной целью которого является </w:t>
      </w:r>
      <w:r w:rsidR="00EC79AF">
        <w:rPr>
          <w:rFonts w:ascii="Arial" w:hAnsi="Arial" w:cs="Arial"/>
          <w:sz w:val="24"/>
          <w:szCs w:val="24"/>
        </w:rPr>
        <w:lastRenderedPageBreak/>
        <w:t xml:space="preserve">недопущение потери акционерами денежных средств, вложенных в ценные бумаги компании. С текстом петиции можно ознакомиться </w:t>
      </w:r>
      <w:hyperlink r:id="rId10" w:history="1">
        <w:r w:rsidR="00FF2CD5" w:rsidRPr="00FF2CD5">
          <w:rPr>
            <w:rStyle w:val="a5"/>
            <w:rFonts w:ascii="Arial" w:hAnsi="Arial" w:cs="Arial"/>
            <w:sz w:val="24"/>
            <w:szCs w:val="24"/>
          </w:rPr>
          <w:t>здесь</w:t>
        </w:r>
      </w:hyperlink>
      <w:r w:rsidR="00FF2CD5">
        <w:rPr>
          <w:rFonts w:ascii="Arial" w:hAnsi="Arial" w:cs="Arial"/>
          <w:sz w:val="24"/>
          <w:szCs w:val="24"/>
        </w:rPr>
        <w:t>.</w:t>
      </w:r>
      <w:r w:rsidR="00EC79AF" w:rsidRPr="00EC79AF">
        <w:t xml:space="preserve"> </w:t>
      </w:r>
    </w:p>
    <w:p w14:paraId="2489D934" w14:textId="77777777" w:rsidR="00665E9B" w:rsidRPr="00665E9B" w:rsidRDefault="00665E9B" w:rsidP="00542CEF">
      <w:pPr>
        <w:ind w:firstLine="567"/>
        <w:jc w:val="both"/>
        <w:rPr>
          <w:rFonts w:ascii="Arial" w:hAnsi="Arial" w:cs="Arial"/>
          <w:b/>
          <w:sz w:val="24"/>
          <w:szCs w:val="24"/>
          <w:u w:val="single"/>
        </w:rPr>
      </w:pPr>
      <w:r w:rsidRPr="00665E9B">
        <w:rPr>
          <w:rFonts w:ascii="Arial" w:hAnsi="Arial" w:cs="Arial"/>
          <w:b/>
          <w:sz w:val="24"/>
          <w:szCs w:val="24"/>
          <w:u w:val="single"/>
        </w:rPr>
        <w:t xml:space="preserve">По состоянию на </w:t>
      </w:r>
      <w:r w:rsidR="0034649A" w:rsidRPr="0034649A">
        <w:rPr>
          <w:rFonts w:ascii="Arial" w:hAnsi="Arial" w:cs="Arial"/>
          <w:b/>
          <w:sz w:val="24"/>
          <w:szCs w:val="24"/>
          <w:u w:val="single"/>
        </w:rPr>
        <w:t>18</w:t>
      </w:r>
      <w:r w:rsidRPr="00665E9B">
        <w:rPr>
          <w:rFonts w:ascii="Arial" w:hAnsi="Arial" w:cs="Arial"/>
          <w:b/>
          <w:sz w:val="24"/>
          <w:szCs w:val="24"/>
          <w:u w:val="single"/>
        </w:rPr>
        <w:t xml:space="preserve">.08.2022 года петицию подписали </w:t>
      </w:r>
      <w:r w:rsidR="0034649A" w:rsidRPr="0034649A">
        <w:rPr>
          <w:rFonts w:ascii="Arial" w:hAnsi="Arial" w:cs="Arial"/>
          <w:b/>
          <w:sz w:val="24"/>
          <w:szCs w:val="24"/>
          <w:u w:val="single"/>
        </w:rPr>
        <w:t>754</w:t>
      </w:r>
      <w:r w:rsidRPr="00665E9B">
        <w:rPr>
          <w:rFonts w:ascii="Arial" w:hAnsi="Arial" w:cs="Arial"/>
          <w:b/>
          <w:sz w:val="24"/>
          <w:szCs w:val="24"/>
          <w:u w:val="single"/>
        </w:rPr>
        <w:t xml:space="preserve"> человек</w:t>
      </w:r>
      <w:r w:rsidR="005E64BB">
        <w:rPr>
          <w:rFonts w:ascii="Arial" w:hAnsi="Arial" w:cs="Arial"/>
          <w:b/>
          <w:sz w:val="24"/>
          <w:szCs w:val="24"/>
          <w:u w:val="single"/>
        </w:rPr>
        <w:t>а</w:t>
      </w:r>
      <w:r w:rsidRPr="00665E9B">
        <w:rPr>
          <w:rFonts w:ascii="Arial" w:hAnsi="Arial" w:cs="Arial"/>
          <w:b/>
          <w:sz w:val="24"/>
          <w:szCs w:val="24"/>
          <w:u w:val="single"/>
        </w:rPr>
        <w:t>!</w:t>
      </w:r>
    </w:p>
    <w:p w14:paraId="575E58FC" w14:textId="77777777" w:rsidR="00E05DE3" w:rsidRDefault="00E05DE3" w:rsidP="003658EC">
      <w:pPr>
        <w:autoSpaceDE w:val="0"/>
        <w:autoSpaceDN w:val="0"/>
        <w:adjustRightInd w:val="0"/>
        <w:spacing w:after="0" w:line="240" w:lineRule="auto"/>
        <w:ind w:firstLine="540"/>
        <w:jc w:val="both"/>
        <w:outlineLvl w:val="0"/>
        <w:rPr>
          <w:rFonts w:ascii="Arial" w:hAnsi="Arial" w:cs="Arial"/>
          <w:sz w:val="24"/>
          <w:szCs w:val="24"/>
        </w:rPr>
      </w:pPr>
    </w:p>
    <w:p w14:paraId="5988A51F" w14:textId="77777777" w:rsidR="00EE7A10" w:rsidRPr="005E64BB" w:rsidRDefault="003C28F2" w:rsidP="005232AA">
      <w:pPr>
        <w:jc w:val="both"/>
        <w:rPr>
          <w:rFonts w:ascii="Arial" w:hAnsi="Arial" w:cs="Arial"/>
          <w:sz w:val="24"/>
          <w:szCs w:val="24"/>
        </w:rPr>
      </w:pPr>
      <w:r w:rsidRPr="005E64BB">
        <w:rPr>
          <w:rFonts w:ascii="Arial" w:hAnsi="Arial" w:cs="Arial"/>
          <w:sz w:val="24"/>
          <w:szCs w:val="24"/>
        </w:rPr>
        <w:tab/>
      </w:r>
      <w:r w:rsidR="005E64BB" w:rsidRPr="005E64BB">
        <w:rPr>
          <w:rFonts w:ascii="Arial" w:hAnsi="Arial" w:cs="Arial"/>
          <w:sz w:val="24"/>
          <w:szCs w:val="24"/>
        </w:rPr>
        <w:t xml:space="preserve">С учетом изложенных обстоятельств </w:t>
      </w:r>
      <w:r w:rsidR="005E64BB">
        <w:rPr>
          <w:rFonts w:ascii="Arial" w:hAnsi="Arial" w:cs="Arial"/>
          <w:sz w:val="24"/>
          <w:szCs w:val="24"/>
        </w:rPr>
        <w:t>прошу</w:t>
      </w:r>
      <w:r w:rsidR="005232AA" w:rsidRPr="005E64BB">
        <w:rPr>
          <w:rFonts w:ascii="Arial" w:hAnsi="Arial" w:cs="Arial"/>
          <w:sz w:val="24"/>
          <w:szCs w:val="24"/>
        </w:rPr>
        <w:t xml:space="preserve"> вас </w:t>
      </w:r>
      <w:r w:rsidR="005E64BB">
        <w:rPr>
          <w:rFonts w:ascii="Arial" w:hAnsi="Arial" w:cs="Arial"/>
          <w:sz w:val="24"/>
          <w:szCs w:val="24"/>
        </w:rPr>
        <w:t xml:space="preserve">принять </w:t>
      </w:r>
      <w:r w:rsidR="003171E0">
        <w:rPr>
          <w:rFonts w:ascii="Arial" w:hAnsi="Arial" w:cs="Arial"/>
          <w:sz w:val="24"/>
          <w:szCs w:val="24"/>
        </w:rPr>
        <w:t xml:space="preserve">необходимые меры для защиты нарушенных прав миноритарных акционеров </w:t>
      </w:r>
      <w:r w:rsidR="005232AA" w:rsidRPr="005E64BB">
        <w:rPr>
          <w:rFonts w:ascii="Arial" w:hAnsi="Arial" w:cs="Arial"/>
          <w:sz w:val="24"/>
          <w:szCs w:val="24"/>
        </w:rPr>
        <w:t xml:space="preserve">компании </w:t>
      </w:r>
      <w:r w:rsidR="005232AA" w:rsidRPr="005E64BB">
        <w:rPr>
          <w:rFonts w:ascii="Arial" w:hAnsi="Arial" w:cs="Arial"/>
          <w:sz w:val="24"/>
          <w:szCs w:val="24"/>
          <w:lang w:val="en-US"/>
        </w:rPr>
        <w:t>Petropavlovsk</w:t>
      </w:r>
      <w:r w:rsidR="005232AA" w:rsidRPr="005E64BB">
        <w:rPr>
          <w:rFonts w:ascii="Arial" w:hAnsi="Arial" w:cs="Arial"/>
          <w:sz w:val="24"/>
          <w:szCs w:val="24"/>
        </w:rPr>
        <w:t xml:space="preserve"> </w:t>
      </w:r>
      <w:r w:rsidR="005232AA" w:rsidRPr="005E64BB">
        <w:rPr>
          <w:rFonts w:ascii="Arial" w:hAnsi="Arial" w:cs="Arial"/>
          <w:sz w:val="24"/>
          <w:szCs w:val="24"/>
          <w:lang w:val="en-US"/>
        </w:rPr>
        <w:t>PLC</w:t>
      </w:r>
      <w:r w:rsidR="00F778CF" w:rsidRPr="005E64BB">
        <w:rPr>
          <w:rFonts w:ascii="Arial" w:hAnsi="Arial" w:cs="Arial"/>
          <w:sz w:val="24"/>
          <w:szCs w:val="24"/>
        </w:rPr>
        <w:t xml:space="preserve">, </w:t>
      </w:r>
      <w:r w:rsidR="003171E0">
        <w:rPr>
          <w:rFonts w:ascii="Arial" w:hAnsi="Arial" w:cs="Arial"/>
          <w:sz w:val="24"/>
          <w:szCs w:val="24"/>
        </w:rPr>
        <w:t>в том числе и моих прав</w:t>
      </w:r>
      <w:r w:rsidR="00F778CF" w:rsidRPr="005E64BB">
        <w:rPr>
          <w:rFonts w:ascii="Arial" w:hAnsi="Arial" w:cs="Arial"/>
          <w:sz w:val="24"/>
          <w:szCs w:val="24"/>
        </w:rPr>
        <w:t>.</w:t>
      </w:r>
    </w:p>
    <w:p w14:paraId="6A336D7A" w14:textId="77777777" w:rsidR="0056259D" w:rsidRDefault="0056259D" w:rsidP="005232AA">
      <w:pPr>
        <w:jc w:val="both"/>
        <w:rPr>
          <w:rFonts w:ascii="Arial" w:hAnsi="Arial" w:cs="Arial"/>
          <w:sz w:val="24"/>
          <w:szCs w:val="24"/>
        </w:rPr>
      </w:pPr>
    </w:p>
    <w:p w14:paraId="51FBCBA5" w14:textId="77777777" w:rsidR="0056259D" w:rsidRDefault="0056259D" w:rsidP="005232AA">
      <w:pPr>
        <w:jc w:val="both"/>
        <w:rPr>
          <w:rFonts w:ascii="Arial" w:hAnsi="Arial" w:cs="Arial"/>
          <w:sz w:val="24"/>
          <w:szCs w:val="24"/>
        </w:rPr>
      </w:pPr>
    </w:p>
    <w:p w14:paraId="43C0491D" w14:textId="61BBC7C1" w:rsidR="0056259D" w:rsidRPr="0056259D" w:rsidRDefault="003D254E" w:rsidP="005232AA">
      <w:pPr>
        <w:jc w:val="both"/>
        <w:rPr>
          <w:rFonts w:ascii="Arial" w:hAnsi="Arial" w:cs="Arial"/>
          <w:b/>
          <w:sz w:val="24"/>
          <w:szCs w:val="24"/>
        </w:rPr>
      </w:pPr>
      <w:r>
        <w:rPr>
          <w:rFonts w:ascii="Arial" w:hAnsi="Arial" w:cs="Arial"/>
          <w:b/>
          <w:sz w:val="24"/>
          <w:szCs w:val="24"/>
        </w:rPr>
        <w:t xml:space="preserve">ФИО </w:t>
      </w:r>
      <w:r w:rsidR="00FF2CD5">
        <w:rPr>
          <w:rFonts w:ascii="Arial" w:hAnsi="Arial" w:cs="Arial"/>
          <w:b/>
          <w:sz w:val="24"/>
          <w:szCs w:val="24"/>
        </w:rPr>
        <w:t>______________________/</w:t>
      </w:r>
      <w:r>
        <w:rPr>
          <w:rFonts w:ascii="Arial" w:hAnsi="Arial" w:cs="Arial"/>
          <w:b/>
          <w:sz w:val="24"/>
          <w:szCs w:val="24"/>
        </w:rPr>
        <w:t xml:space="preserve"> Подпись </w:t>
      </w:r>
      <w:r w:rsidR="00FF2CD5">
        <w:rPr>
          <w:rFonts w:ascii="Arial" w:hAnsi="Arial" w:cs="Arial"/>
          <w:b/>
          <w:sz w:val="24"/>
          <w:szCs w:val="24"/>
        </w:rPr>
        <w:t>_______________________</w:t>
      </w:r>
    </w:p>
    <w:p w14:paraId="1EAFD803" w14:textId="00E7970A" w:rsidR="003C28F2" w:rsidRDefault="00FF2CD5" w:rsidP="003D254E">
      <w:pPr>
        <w:tabs>
          <w:tab w:val="left" w:pos="1390"/>
        </w:tabs>
        <w:jc w:val="both"/>
        <w:rPr>
          <w:rFonts w:ascii="Arial" w:hAnsi="Arial" w:cs="Arial"/>
          <w:b/>
          <w:sz w:val="24"/>
          <w:szCs w:val="24"/>
        </w:rPr>
      </w:pPr>
      <w:r>
        <w:rPr>
          <w:rFonts w:ascii="Arial" w:hAnsi="Arial" w:cs="Arial"/>
          <w:b/>
          <w:sz w:val="24"/>
          <w:szCs w:val="24"/>
        </w:rPr>
        <w:t>Дата:</w:t>
      </w:r>
      <w:r w:rsidR="003D254E">
        <w:rPr>
          <w:rFonts w:ascii="Arial" w:hAnsi="Arial" w:cs="Arial"/>
          <w:b/>
          <w:sz w:val="24"/>
          <w:szCs w:val="24"/>
        </w:rPr>
        <w:tab/>
      </w:r>
    </w:p>
    <w:p w14:paraId="4F9A1D65" w14:textId="77777777" w:rsidR="003D254E" w:rsidRDefault="003D254E" w:rsidP="003D254E">
      <w:pPr>
        <w:tabs>
          <w:tab w:val="left" w:pos="1390"/>
        </w:tabs>
        <w:jc w:val="both"/>
        <w:rPr>
          <w:rFonts w:ascii="Arial" w:hAnsi="Arial" w:cs="Arial"/>
          <w:b/>
          <w:sz w:val="24"/>
          <w:szCs w:val="24"/>
        </w:rPr>
      </w:pPr>
    </w:p>
    <w:p w14:paraId="428557FC" w14:textId="77777777" w:rsidR="003D254E" w:rsidRPr="00336259" w:rsidRDefault="003D254E" w:rsidP="003D254E">
      <w:pPr>
        <w:jc w:val="both"/>
        <w:rPr>
          <w:rFonts w:ascii="Arial" w:hAnsi="Arial" w:cs="Arial"/>
          <w:b/>
          <w:i/>
          <w:iCs/>
          <w:sz w:val="24"/>
          <w:szCs w:val="24"/>
          <w:u w:val="single"/>
        </w:rPr>
      </w:pPr>
      <w:r w:rsidRPr="00336259">
        <w:rPr>
          <w:rFonts w:ascii="Arial" w:hAnsi="Arial" w:cs="Arial"/>
          <w:b/>
          <w:i/>
          <w:iCs/>
          <w:sz w:val="24"/>
          <w:szCs w:val="24"/>
          <w:u w:val="single"/>
        </w:rPr>
        <w:t>Инструкция по отправке документа</w:t>
      </w:r>
    </w:p>
    <w:p w14:paraId="66968A9B" w14:textId="550D8E8F" w:rsidR="003D254E" w:rsidRPr="003D254E" w:rsidRDefault="003D254E" w:rsidP="003D254E">
      <w:pPr>
        <w:pStyle w:val="a8"/>
        <w:numPr>
          <w:ilvl w:val="0"/>
          <w:numId w:val="3"/>
        </w:numPr>
        <w:rPr>
          <w:rFonts w:ascii="Arial" w:hAnsi="Arial" w:cs="Arial"/>
          <w:bCs/>
          <w:sz w:val="24"/>
          <w:szCs w:val="24"/>
        </w:rPr>
      </w:pPr>
      <w:r w:rsidRPr="003D254E">
        <w:rPr>
          <w:rFonts w:ascii="Arial" w:hAnsi="Arial" w:cs="Arial"/>
          <w:bCs/>
          <w:sz w:val="24"/>
          <w:szCs w:val="24"/>
        </w:rPr>
        <w:t xml:space="preserve">Зайдите на сайт </w:t>
      </w:r>
      <w:hyperlink r:id="rId11" w:history="1">
        <w:r w:rsidRPr="003D254E">
          <w:rPr>
            <w:rStyle w:val="a5"/>
            <w:rFonts w:ascii="Arial" w:hAnsi="Arial" w:cs="Arial"/>
            <w:bCs/>
            <w:sz w:val="24"/>
            <w:szCs w:val="24"/>
          </w:rPr>
          <w:t>Управление Президента по работе с обращениями граждан и организаций</w:t>
        </w:r>
      </w:hyperlink>
      <w:r w:rsidRPr="003D254E">
        <w:rPr>
          <w:rFonts w:ascii="Arial" w:hAnsi="Arial" w:cs="Arial"/>
          <w:bCs/>
          <w:sz w:val="24"/>
          <w:szCs w:val="24"/>
        </w:rPr>
        <w:t>.</w:t>
      </w:r>
    </w:p>
    <w:p w14:paraId="53FC9962" w14:textId="04531292" w:rsidR="003D254E" w:rsidRPr="003D254E" w:rsidRDefault="003D254E" w:rsidP="003D254E">
      <w:pPr>
        <w:pStyle w:val="a8"/>
        <w:numPr>
          <w:ilvl w:val="0"/>
          <w:numId w:val="3"/>
        </w:numPr>
        <w:rPr>
          <w:rFonts w:ascii="Arial" w:hAnsi="Arial" w:cs="Arial"/>
          <w:bCs/>
          <w:sz w:val="24"/>
          <w:szCs w:val="24"/>
        </w:rPr>
      </w:pPr>
      <w:r w:rsidRPr="003D254E">
        <w:rPr>
          <w:rFonts w:ascii="Arial" w:hAnsi="Arial" w:cs="Arial"/>
          <w:bCs/>
          <w:sz w:val="24"/>
          <w:szCs w:val="24"/>
        </w:rPr>
        <w:t>Заполните поля обращения.</w:t>
      </w:r>
    </w:p>
    <w:p w14:paraId="01FC0C76" w14:textId="441927C0" w:rsidR="003D254E" w:rsidRPr="003D254E" w:rsidRDefault="003D254E" w:rsidP="003D254E">
      <w:pPr>
        <w:pStyle w:val="a8"/>
        <w:numPr>
          <w:ilvl w:val="0"/>
          <w:numId w:val="3"/>
        </w:numPr>
        <w:rPr>
          <w:rFonts w:ascii="Arial" w:hAnsi="Arial" w:cs="Arial"/>
          <w:bCs/>
          <w:sz w:val="24"/>
          <w:szCs w:val="24"/>
        </w:rPr>
      </w:pPr>
      <w:r w:rsidRPr="003D254E">
        <w:rPr>
          <w:rFonts w:ascii="Arial" w:hAnsi="Arial" w:cs="Arial"/>
          <w:bCs/>
          <w:sz w:val="24"/>
          <w:szCs w:val="24"/>
        </w:rPr>
        <w:t>Отправьте обращение.</w:t>
      </w:r>
    </w:p>
    <w:p w14:paraId="24883982" w14:textId="38505CBD" w:rsidR="003D254E" w:rsidRPr="003D254E" w:rsidRDefault="003D254E" w:rsidP="003D254E">
      <w:pPr>
        <w:jc w:val="both"/>
        <w:rPr>
          <w:rFonts w:ascii="Arial" w:hAnsi="Arial" w:cs="Arial"/>
          <w:b/>
          <w:sz w:val="24"/>
          <w:szCs w:val="24"/>
        </w:rPr>
      </w:pPr>
    </w:p>
    <w:p w14:paraId="06FDC7D0" w14:textId="77777777" w:rsidR="003D254E" w:rsidRDefault="003D254E" w:rsidP="003D254E">
      <w:pPr>
        <w:jc w:val="both"/>
        <w:rPr>
          <w:rFonts w:ascii="Times New Roman" w:hAnsi="Times New Roman" w:cs="Times New Roman"/>
          <w:sz w:val="24"/>
          <w:szCs w:val="24"/>
        </w:rPr>
      </w:pPr>
    </w:p>
    <w:p w14:paraId="5AFEAF59" w14:textId="77777777" w:rsidR="003C28F2" w:rsidRDefault="003C28F2">
      <w:pPr>
        <w:rPr>
          <w:rFonts w:ascii="Times New Roman" w:hAnsi="Times New Roman" w:cs="Times New Roman"/>
          <w:sz w:val="24"/>
          <w:szCs w:val="24"/>
        </w:rPr>
      </w:pPr>
    </w:p>
    <w:p w14:paraId="7799D560" w14:textId="77777777" w:rsidR="003C28F2" w:rsidRPr="003658EC" w:rsidRDefault="003C28F2">
      <w:pPr>
        <w:rPr>
          <w:rFonts w:ascii="Times New Roman" w:hAnsi="Times New Roman" w:cs="Times New Roman"/>
          <w:sz w:val="24"/>
          <w:szCs w:val="24"/>
        </w:rPr>
      </w:pPr>
    </w:p>
    <w:sectPr w:rsidR="003C28F2" w:rsidRPr="003658EC" w:rsidSect="003658EC">
      <w:headerReference w:type="default" r:id="rId12"/>
      <w:pgSz w:w="11906" w:h="16838"/>
      <w:pgMar w:top="851"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793D2" w14:textId="77777777" w:rsidR="007B594B" w:rsidRDefault="007B594B" w:rsidP="003D254E">
      <w:pPr>
        <w:spacing w:after="0" w:line="240" w:lineRule="auto"/>
      </w:pPr>
      <w:r>
        <w:separator/>
      </w:r>
    </w:p>
  </w:endnote>
  <w:endnote w:type="continuationSeparator" w:id="0">
    <w:p w14:paraId="1B3EF258" w14:textId="77777777" w:rsidR="007B594B" w:rsidRDefault="007B594B" w:rsidP="003D2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0BE1F" w14:textId="77777777" w:rsidR="007B594B" w:rsidRDefault="007B594B" w:rsidP="003D254E">
      <w:pPr>
        <w:spacing w:after="0" w:line="240" w:lineRule="auto"/>
      </w:pPr>
      <w:r>
        <w:separator/>
      </w:r>
    </w:p>
  </w:footnote>
  <w:footnote w:type="continuationSeparator" w:id="0">
    <w:p w14:paraId="325F92FB" w14:textId="77777777" w:rsidR="007B594B" w:rsidRDefault="007B594B" w:rsidP="003D2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A210" w14:textId="5A575E6F" w:rsidR="003D254E" w:rsidRDefault="003D254E" w:rsidP="003D254E">
    <w:pPr>
      <w:pStyle w:val="aa"/>
    </w:pPr>
  </w:p>
  <w:p w14:paraId="7FD3B7C1" w14:textId="77777777" w:rsidR="003D254E" w:rsidRDefault="003D254E" w:rsidP="003D254E">
    <w:pPr>
      <w:pStyle w:val="aa"/>
      <w:rPr>
        <w:b/>
        <w:bCs/>
        <w:i/>
        <w:iCs/>
        <w:u w:val="single"/>
      </w:rPr>
    </w:pPr>
    <w:r>
      <w:rPr>
        <w:b/>
        <w:bCs/>
        <w:i/>
        <w:iCs/>
        <w:u w:val="single"/>
      </w:rPr>
      <w:t>Инструкцию по отправке обращения смотрите ниже (в конце документа)</w:t>
    </w:r>
  </w:p>
  <w:p w14:paraId="64CE9E1D" w14:textId="77777777" w:rsidR="003D254E" w:rsidRDefault="003D254E" w:rsidP="003D254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00BD4"/>
    <w:multiLevelType w:val="hybridMultilevel"/>
    <w:tmpl w:val="81B456B2"/>
    <w:lvl w:ilvl="0" w:tplc="3E942E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91C5C40"/>
    <w:multiLevelType w:val="hybridMultilevel"/>
    <w:tmpl w:val="B83080AC"/>
    <w:lvl w:ilvl="0" w:tplc="ADA889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C929EF"/>
    <w:multiLevelType w:val="hybridMultilevel"/>
    <w:tmpl w:val="E3700214"/>
    <w:lvl w:ilvl="0" w:tplc="ADA889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56057666">
    <w:abstractNumId w:val="0"/>
  </w:num>
  <w:num w:numId="2" w16cid:durableId="928850304">
    <w:abstractNumId w:val="2"/>
  </w:num>
  <w:num w:numId="3" w16cid:durableId="1440637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100"/>
    <w:rsid w:val="00053D66"/>
    <w:rsid w:val="000A0AD1"/>
    <w:rsid w:val="000B0280"/>
    <w:rsid w:val="000C75C6"/>
    <w:rsid w:val="000E0319"/>
    <w:rsid w:val="00104BE7"/>
    <w:rsid w:val="001566BB"/>
    <w:rsid w:val="00194868"/>
    <w:rsid w:val="0029202F"/>
    <w:rsid w:val="00293674"/>
    <w:rsid w:val="00311A72"/>
    <w:rsid w:val="003171E0"/>
    <w:rsid w:val="0034649A"/>
    <w:rsid w:val="00357DE5"/>
    <w:rsid w:val="003658EC"/>
    <w:rsid w:val="00373E1F"/>
    <w:rsid w:val="003C28F2"/>
    <w:rsid w:val="003D254E"/>
    <w:rsid w:val="00461A83"/>
    <w:rsid w:val="00477D9F"/>
    <w:rsid w:val="004B3E87"/>
    <w:rsid w:val="005174F9"/>
    <w:rsid w:val="005232AA"/>
    <w:rsid w:val="00542CEF"/>
    <w:rsid w:val="005522DD"/>
    <w:rsid w:val="0056259D"/>
    <w:rsid w:val="005E64BB"/>
    <w:rsid w:val="00603100"/>
    <w:rsid w:val="00665E9B"/>
    <w:rsid w:val="006804C9"/>
    <w:rsid w:val="006876A3"/>
    <w:rsid w:val="00693759"/>
    <w:rsid w:val="006E0AE2"/>
    <w:rsid w:val="00702659"/>
    <w:rsid w:val="0072233A"/>
    <w:rsid w:val="007B594B"/>
    <w:rsid w:val="008202C9"/>
    <w:rsid w:val="00921C27"/>
    <w:rsid w:val="009755BF"/>
    <w:rsid w:val="00A004FA"/>
    <w:rsid w:val="00AD302E"/>
    <w:rsid w:val="00AF4458"/>
    <w:rsid w:val="00C223CA"/>
    <w:rsid w:val="00C23D57"/>
    <w:rsid w:val="00D6050E"/>
    <w:rsid w:val="00D67F9F"/>
    <w:rsid w:val="00D75D44"/>
    <w:rsid w:val="00DC7D86"/>
    <w:rsid w:val="00E05DE3"/>
    <w:rsid w:val="00E13E57"/>
    <w:rsid w:val="00E6280C"/>
    <w:rsid w:val="00EC79AF"/>
    <w:rsid w:val="00ED4F25"/>
    <w:rsid w:val="00EE1950"/>
    <w:rsid w:val="00EE7A10"/>
    <w:rsid w:val="00F04E77"/>
    <w:rsid w:val="00F27BBC"/>
    <w:rsid w:val="00F41719"/>
    <w:rsid w:val="00F67F10"/>
    <w:rsid w:val="00F778CF"/>
    <w:rsid w:val="00FF1FD2"/>
    <w:rsid w:val="00FF2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0C9ED"/>
  <w15:chartTrackingRefBased/>
  <w15:docId w15:val="{1BC60E5D-76B6-40BC-9666-70B09D7DF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26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02659"/>
    <w:rPr>
      <w:b/>
      <w:bCs/>
    </w:rPr>
  </w:style>
  <w:style w:type="character" w:styleId="a5">
    <w:name w:val="Hyperlink"/>
    <w:basedOn w:val="a0"/>
    <w:uiPriority w:val="99"/>
    <w:unhideWhenUsed/>
    <w:rsid w:val="00665E9B"/>
    <w:rPr>
      <w:color w:val="0563C1" w:themeColor="hyperlink"/>
      <w:u w:val="single"/>
    </w:rPr>
  </w:style>
  <w:style w:type="paragraph" w:styleId="a6">
    <w:name w:val="Balloon Text"/>
    <w:basedOn w:val="a"/>
    <w:link w:val="a7"/>
    <w:uiPriority w:val="99"/>
    <w:semiHidden/>
    <w:unhideWhenUsed/>
    <w:rsid w:val="00C23D5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23D57"/>
    <w:rPr>
      <w:rFonts w:ascii="Segoe UI" w:hAnsi="Segoe UI" w:cs="Segoe UI"/>
      <w:sz w:val="18"/>
      <w:szCs w:val="18"/>
    </w:rPr>
  </w:style>
  <w:style w:type="paragraph" w:styleId="a8">
    <w:name w:val="List Paragraph"/>
    <w:basedOn w:val="a"/>
    <w:uiPriority w:val="34"/>
    <w:qFormat/>
    <w:rsid w:val="00F41719"/>
    <w:pPr>
      <w:ind w:left="720"/>
      <w:contextualSpacing/>
    </w:pPr>
  </w:style>
  <w:style w:type="character" w:styleId="a9">
    <w:name w:val="Unresolved Mention"/>
    <w:basedOn w:val="a0"/>
    <w:uiPriority w:val="99"/>
    <w:semiHidden/>
    <w:unhideWhenUsed/>
    <w:rsid w:val="00FF2CD5"/>
    <w:rPr>
      <w:color w:val="605E5C"/>
      <w:shd w:val="clear" w:color="auto" w:fill="E1DFDD"/>
    </w:rPr>
  </w:style>
  <w:style w:type="paragraph" w:styleId="aa">
    <w:name w:val="header"/>
    <w:basedOn w:val="a"/>
    <w:link w:val="ab"/>
    <w:uiPriority w:val="99"/>
    <w:unhideWhenUsed/>
    <w:rsid w:val="003D25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D254E"/>
  </w:style>
  <w:style w:type="paragraph" w:styleId="ac">
    <w:name w:val="footer"/>
    <w:basedOn w:val="a"/>
    <w:link w:val="ad"/>
    <w:uiPriority w:val="99"/>
    <w:unhideWhenUsed/>
    <w:rsid w:val="003D25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D2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95765">
      <w:bodyDiv w:val="1"/>
      <w:marLeft w:val="0"/>
      <w:marRight w:val="0"/>
      <w:marTop w:val="0"/>
      <w:marBottom w:val="0"/>
      <w:divBdr>
        <w:top w:val="none" w:sz="0" w:space="0" w:color="auto"/>
        <w:left w:val="none" w:sz="0" w:space="0" w:color="auto"/>
        <w:bottom w:val="none" w:sz="0" w:space="0" w:color="auto"/>
        <w:right w:val="none" w:sz="0" w:space="0" w:color="auto"/>
      </w:divBdr>
    </w:div>
    <w:div w:id="1345745359">
      <w:bodyDiv w:val="1"/>
      <w:marLeft w:val="0"/>
      <w:marRight w:val="0"/>
      <w:marTop w:val="0"/>
      <w:marBottom w:val="0"/>
      <w:divBdr>
        <w:top w:val="none" w:sz="0" w:space="0" w:color="auto"/>
        <w:left w:val="none" w:sz="0" w:space="0" w:color="auto"/>
        <w:bottom w:val="none" w:sz="0" w:space="0" w:color="auto"/>
        <w:right w:val="none" w:sz="0" w:space="0" w:color="auto"/>
      </w:divBdr>
    </w:div>
    <w:div w:id="182978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tropavlovskplc.com/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164824@mail.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tters.kremlin.ru/letters/claim/form" TargetMode="External"/><Relationship Id="rId5" Type="http://schemas.openxmlformats.org/officeDocument/2006/relationships/footnotes" Target="footnotes.xml"/><Relationship Id="rId10" Type="http://schemas.openxmlformats.org/officeDocument/2006/relationships/hyperlink" Target="https://www.change.org/p/%D0%B2%D0%B5%D1%80%D0%BD%D1%91%D0%BC-%D0%B4%D0%B5%D0%BD%D1%8C%D0%B3%D0%B8-%D0%BC%D0%B8%D0%BD%D0%BE%D1%80%D0%B8%D1%82%D0%B0%D1%80%D0%B8%D1%8F%D0%BC-%D0%B4%D0%B5%D1%80%D0%B6%D0%B0%D1%82%D0%B5%D0%BB%D1%8F%D0%BC-%D0%B0%D0%BA%D1%86%D0%B8%D0%B9-%D0%B8-%D0%BE%D0%B1%D0%BB%D0%B8%D0%B3%D0%B0%D1%86%D0%B8%D0%B9-%D0%BA%D0%BE%D0%BC%D0%BF%D0%B0%D0%BD%D0%B8%D0%B8-petropavlovsk-plc" TargetMode="External"/><Relationship Id="rId4" Type="http://schemas.openxmlformats.org/officeDocument/2006/relationships/webSettings" Target="webSettings.xml"/><Relationship Id="rId9" Type="http://schemas.openxmlformats.org/officeDocument/2006/relationships/hyperlink" Target="https://petropavlovskplc.co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6</Pages>
  <Words>2445</Words>
  <Characters>13942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Ксения Вологжанина</cp:lastModifiedBy>
  <cp:revision>10</cp:revision>
  <cp:lastPrinted>2022-08-10T12:37:00Z</cp:lastPrinted>
  <dcterms:created xsi:type="dcterms:W3CDTF">2022-08-12T13:37:00Z</dcterms:created>
  <dcterms:modified xsi:type="dcterms:W3CDTF">2022-08-25T08:23:00Z</dcterms:modified>
</cp:coreProperties>
</file>